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EC71" w14:textId="77777777" w:rsidR="00672C3A" w:rsidRPr="00E76A73" w:rsidRDefault="00672C3A" w:rsidP="00672C3A">
      <w:pPr>
        <w:jc w:val="center"/>
        <w:rPr>
          <w:rFonts w:asciiTheme="minorBidi" w:eastAsia="Garamond" w:hAnsiTheme="minorBidi" w:cstheme="minorBidi"/>
          <w:b/>
        </w:rPr>
      </w:pPr>
      <w:r w:rsidRPr="00E76A73">
        <w:rPr>
          <w:rFonts w:asciiTheme="minorBidi" w:eastAsia="Garamond" w:hAnsiTheme="minorBidi" w:cstheme="minorBidi"/>
          <w:b/>
        </w:rPr>
        <w:t>For Immediate Release</w:t>
      </w:r>
    </w:p>
    <w:p w14:paraId="442BE4A8" w14:textId="77777777" w:rsidR="00E76A73" w:rsidRPr="00E76A73" w:rsidRDefault="00E76A73" w:rsidP="00E76A73">
      <w:pPr>
        <w:bidi/>
        <w:ind w:right="140"/>
        <w:rPr>
          <w:rFonts w:asciiTheme="minorBidi" w:eastAsia="Garamond" w:hAnsiTheme="minorBidi" w:cstheme="minorBidi"/>
          <w:bCs/>
          <w:sz w:val="40"/>
          <w:szCs w:val="40"/>
          <w:rtl/>
          <w:lang w:bidi="ar-AE"/>
        </w:rPr>
      </w:pPr>
      <w:r w:rsidRPr="00E76A73">
        <w:rPr>
          <w:rFonts w:asciiTheme="minorBidi" w:eastAsia="Garamond" w:hAnsiTheme="minorBidi" w:cstheme="minorBidi"/>
          <w:bCs/>
          <w:sz w:val="40"/>
          <w:szCs w:val="40"/>
          <w:rtl/>
          <w:lang w:bidi="ar-AE"/>
        </w:rPr>
        <w:t>حفل إطلاق كتاب: إثيوبيا: أمَّة حديثة- جذور عريقة ، معهد إفريقيا، جامعة الدِّراسات العالمية</w:t>
      </w:r>
    </w:p>
    <w:p w14:paraId="6C095CC4" w14:textId="77777777" w:rsidR="00E76A73" w:rsidRPr="00E76A73" w:rsidRDefault="00E76A73" w:rsidP="00E76A73">
      <w:pPr>
        <w:bidi/>
        <w:ind w:right="140"/>
        <w:jc w:val="both"/>
        <w:rPr>
          <w:rFonts w:asciiTheme="minorBidi" w:eastAsia="Garamond" w:hAnsiTheme="minorBidi" w:cstheme="minorBidi"/>
          <w:b/>
          <w:i/>
          <w:iCs/>
          <w:sz w:val="28"/>
          <w:szCs w:val="28"/>
          <w:rtl/>
          <w:lang w:bidi="ar-AE"/>
        </w:rPr>
      </w:pPr>
      <w:r w:rsidRPr="00E76A73">
        <w:rPr>
          <w:rFonts w:asciiTheme="minorBidi" w:eastAsia="Garamond" w:hAnsiTheme="minorBidi" w:cstheme="minorBidi"/>
          <w:b/>
          <w:i/>
          <w:iCs/>
          <w:sz w:val="28"/>
          <w:szCs w:val="28"/>
          <w:rtl/>
          <w:lang w:bidi="ar-AE"/>
        </w:rPr>
        <w:t>ستتضمَّن الأمسية تأمُّلات حول الكتاب مع محرِّري الكتاب حول تأثير إثيوبيا وأهمِّيتها الثَّقافية والسِّياسية - والذي صدر حديثًا عن دار إواليوا للنَّشر بالتَّعاون مع معهد إفريقيا.</w:t>
      </w:r>
    </w:p>
    <w:p w14:paraId="05026FC4" w14:textId="77777777" w:rsidR="00672C3A" w:rsidRPr="00E76A73" w:rsidRDefault="00672C3A" w:rsidP="00672C3A">
      <w:pPr>
        <w:pBdr>
          <w:top w:val="nil"/>
          <w:left w:val="nil"/>
          <w:bottom w:val="nil"/>
          <w:right w:val="nil"/>
          <w:between w:val="nil"/>
        </w:pBdr>
        <w:spacing w:after="0" w:line="240" w:lineRule="auto"/>
        <w:rPr>
          <w:rFonts w:asciiTheme="minorBidi" w:hAnsiTheme="minorBidi" w:cstheme="minorBidi"/>
          <w:color w:val="000000"/>
          <w:lang w:bidi="ar-AE"/>
        </w:rPr>
      </w:pPr>
    </w:p>
    <w:p w14:paraId="49866574" w14:textId="77777777" w:rsidR="00672C3A" w:rsidRPr="00E76A73" w:rsidRDefault="00672C3A" w:rsidP="00672C3A">
      <w:pPr>
        <w:pBdr>
          <w:top w:val="nil"/>
          <w:left w:val="nil"/>
          <w:bottom w:val="nil"/>
          <w:right w:val="nil"/>
          <w:between w:val="nil"/>
        </w:pBdr>
        <w:spacing w:after="0" w:line="240" w:lineRule="auto"/>
        <w:rPr>
          <w:rFonts w:asciiTheme="minorBidi" w:hAnsiTheme="minorBidi" w:cstheme="minorBidi"/>
          <w:color w:val="000000"/>
        </w:rPr>
      </w:pPr>
      <w:hyperlink r:id="rId7">
        <w:r w:rsidRPr="00E76A73">
          <w:rPr>
            <w:rFonts w:asciiTheme="minorBidi" w:hAnsiTheme="minorBidi" w:cstheme="minorBidi"/>
            <w:noProof/>
            <w:color w:val="1155CC"/>
            <w:u w:val="single"/>
          </w:rPr>
          <w:drawing>
            <wp:inline distT="0" distB="0" distL="0" distR="0" wp14:anchorId="677D1F04" wp14:editId="2DDF349A">
              <wp:extent cx="5731508" cy="2206784"/>
              <wp:effectExtent l="0" t="0" r="3175" b="3175"/>
              <wp:docPr id="3" name="image2.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3" name="image2.jpg">
                        <a:hlinkClick r:id="rId8"/>
                      </pic:cNvPr>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5731508" cy="2206784"/>
                      </a:xfrm>
                      <a:prstGeom prst="rect">
                        <a:avLst/>
                      </a:prstGeom>
                      <a:ln/>
                    </pic:spPr>
                  </pic:pic>
                </a:graphicData>
              </a:graphic>
            </wp:inline>
          </w:drawing>
        </w:r>
      </w:hyperlink>
    </w:p>
    <w:p w14:paraId="43EEF645" w14:textId="77777777" w:rsidR="00672C3A" w:rsidRPr="00E76A73" w:rsidRDefault="00672C3A" w:rsidP="00672C3A">
      <w:pPr>
        <w:pBdr>
          <w:top w:val="nil"/>
          <w:left w:val="nil"/>
          <w:bottom w:val="nil"/>
          <w:right w:val="nil"/>
          <w:between w:val="nil"/>
        </w:pBdr>
        <w:spacing w:after="0" w:line="240" w:lineRule="auto"/>
        <w:rPr>
          <w:rFonts w:asciiTheme="minorBidi" w:hAnsiTheme="minorBidi" w:cstheme="minorBidi"/>
          <w:color w:val="000000"/>
        </w:rPr>
      </w:pPr>
    </w:p>
    <w:p w14:paraId="01E56F55"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Cs/>
          <w:rtl/>
          <w:lang w:bidi="ar-AE"/>
        </w:rPr>
        <w:t>الشَّارقة، الإمارات العربية المتَّحدة – 6 مارس 2025</w:t>
      </w:r>
      <w:r w:rsidRPr="00E76A73">
        <w:rPr>
          <w:rFonts w:asciiTheme="minorBidi" w:eastAsia="Garamond" w:hAnsiTheme="minorBidi" w:cstheme="minorBidi"/>
          <w:b/>
          <w:rtl/>
          <w:lang w:bidi="ar-AE"/>
        </w:rPr>
        <w:t xml:space="preserve"> – أطلق معهد إفريقيا، التَّابع لجامعة الدِّراسات العالمية، كتاب : </w:t>
      </w:r>
      <w:r w:rsidRPr="00E76A73">
        <w:rPr>
          <w:rFonts w:asciiTheme="minorBidi" w:eastAsia="Garamond" w:hAnsiTheme="minorBidi" w:cstheme="minorBidi"/>
          <w:bCs/>
          <w:i/>
          <w:iCs/>
          <w:rtl/>
          <w:lang w:bidi="ar-AE"/>
        </w:rPr>
        <w:t>إثيوبيا: أمَّة حديثة جذور عريقة</w:t>
      </w:r>
      <w:r w:rsidRPr="00E76A73">
        <w:rPr>
          <w:rFonts w:asciiTheme="minorBidi" w:hAnsiTheme="minorBidi" w:cstheme="minorBidi"/>
          <w:rtl/>
          <w:lang w:bidi="ar-AE"/>
        </w:rPr>
        <w:t xml:space="preserve">، وهو آخر إصدارات المعهد، </w:t>
      </w:r>
      <w:r w:rsidRPr="00E76A73">
        <w:rPr>
          <w:rFonts w:asciiTheme="minorBidi" w:eastAsia="Garamond" w:hAnsiTheme="minorBidi" w:cstheme="minorBidi"/>
          <w:b/>
          <w:rtl/>
          <w:lang w:bidi="ar-AE"/>
        </w:rPr>
        <w:t>من تحرير الأساتذة دوقماوي ووبشيت، إليزابيث و. جيورجيس، وسورافيل وونديمو أبيبي،</w:t>
      </w:r>
      <w:r w:rsidRPr="00E76A73">
        <w:rPr>
          <w:rFonts w:asciiTheme="minorBidi" w:hAnsiTheme="minorBidi" w:cstheme="minorBidi"/>
          <w:rtl/>
        </w:rPr>
        <w:t xml:space="preserve"> </w:t>
      </w:r>
      <w:r w:rsidRPr="00E76A73">
        <w:rPr>
          <w:rFonts w:asciiTheme="minorBidi" w:eastAsia="Garamond" w:hAnsiTheme="minorBidi" w:cstheme="minorBidi"/>
          <w:b/>
          <w:rtl/>
          <w:lang w:bidi="ar-AE"/>
        </w:rPr>
        <w:t xml:space="preserve">بالتَّعاون مع دار إواليوا للنَّشر. </w:t>
      </w:r>
    </w:p>
    <w:p w14:paraId="59ECBCAF" w14:textId="147EE906"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يستعرض الكتاب الوضع الاستثنائي لإثيوبيا كدولة إفريقية لم تخضع أبدًا طوال تاريخها للاستعمار، ويعرض تحليل دقيق لتأثيرها العميق على تجربة الحداثة الإفريقية. وقد جاء كثمرة لفعاليات الموسم الأوَّل من مبادرة "</w:t>
      </w:r>
      <w:r w:rsidR="00E5396F">
        <w:rPr>
          <w:rFonts w:asciiTheme="minorBidi" w:eastAsia="Garamond" w:hAnsiTheme="minorBidi" w:cstheme="minorBidi"/>
          <w:b/>
          <w:rtl/>
          <w:lang w:bidi="ar-AE"/>
        </w:rPr>
        <w:fldChar w:fldCharType="begin"/>
      </w:r>
      <w:r w:rsidR="00E5396F">
        <w:rPr>
          <w:rFonts w:asciiTheme="minorBidi" w:eastAsia="Garamond" w:hAnsiTheme="minorBidi" w:cstheme="minorBidi"/>
          <w:b/>
          <w:lang w:bidi="ar-AE"/>
        </w:rPr>
        <w:instrText>HYPERLINK</w:instrText>
      </w:r>
      <w:r w:rsidR="00E5396F">
        <w:rPr>
          <w:rFonts w:asciiTheme="minorBidi" w:eastAsia="Garamond" w:hAnsiTheme="minorBidi" w:cstheme="minorBidi"/>
          <w:b/>
          <w:rtl/>
          <w:lang w:bidi="ar-AE"/>
        </w:rPr>
        <w:instrText xml:space="preserve"> "</w:instrText>
      </w:r>
      <w:r w:rsidR="00E5396F">
        <w:rPr>
          <w:rFonts w:asciiTheme="minorBidi" w:eastAsia="Garamond" w:hAnsiTheme="minorBidi" w:cstheme="minorBidi"/>
          <w:b/>
          <w:lang w:bidi="ar-AE"/>
        </w:rPr>
        <w:instrText>https://www.theafricainstitute.org/ar/institute-program/%d8%a5%d8%ab%d9%8a%d9%88%d8%a8%d9%8a%d8%a7-%d8%a3%d9%85%d9%91%d8%a9-%d8%ad%d8%af%d9%8a%d8%ab%d8%a9-%d8%ac%d8%b0%d9%88%d8%b1-%d8%b9%d8%b1%d9%8a%d9%82%d8%a9</w:instrText>
      </w:r>
      <w:r w:rsidR="00E5396F">
        <w:rPr>
          <w:rFonts w:asciiTheme="minorBidi" w:eastAsia="Garamond" w:hAnsiTheme="minorBidi" w:cstheme="minorBidi"/>
          <w:b/>
          <w:rtl/>
          <w:lang w:bidi="ar-AE"/>
        </w:rPr>
        <w:instrText>/"</w:instrText>
      </w:r>
      <w:r w:rsidR="00E5396F">
        <w:rPr>
          <w:rFonts w:asciiTheme="minorBidi" w:eastAsia="Garamond" w:hAnsiTheme="minorBidi" w:cstheme="minorBidi"/>
          <w:b/>
          <w:rtl/>
          <w:lang w:bidi="ar-AE"/>
        </w:rPr>
      </w:r>
      <w:r w:rsidR="00E5396F">
        <w:rPr>
          <w:rFonts w:asciiTheme="minorBidi" w:eastAsia="Garamond" w:hAnsiTheme="minorBidi" w:cstheme="minorBidi"/>
          <w:b/>
          <w:rtl/>
          <w:lang w:bidi="ar-AE"/>
        </w:rPr>
        <w:fldChar w:fldCharType="separate"/>
      </w:r>
      <w:r w:rsidRPr="00E5396F">
        <w:rPr>
          <w:rStyle w:val="Hyperlink"/>
          <w:rFonts w:asciiTheme="minorBidi" w:eastAsia="Garamond" w:hAnsiTheme="minorBidi" w:cstheme="minorBidi"/>
          <w:b/>
          <w:rtl/>
          <w:lang w:bidi="ar-AE"/>
        </w:rPr>
        <w:t>موسم دولة</w:t>
      </w:r>
      <w:r w:rsidR="00E5396F">
        <w:rPr>
          <w:rFonts w:asciiTheme="minorBidi" w:eastAsia="Garamond" w:hAnsiTheme="minorBidi" w:cstheme="minorBidi"/>
          <w:b/>
          <w:rtl/>
          <w:lang w:bidi="ar-AE"/>
        </w:rPr>
        <w:fldChar w:fldCharType="end"/>
      </w:r>
      <w:r w:rsidRPr="00E76A73">
        <w:rPr>
          <w:rFonts w:asciiTheme="minorBidi" w:eastAsia="Garamond" w:hAnsiTheme="minorBidi" w:cstheme="minorBidi"/>
          <w:b/>
          <w:rtl/>
          <w:lang w:bidi="ar-AE"/>
        </w:rPr>
        <w:t>"، الذي خُصِّص لدولة إثيوبيا (20</w:t>
      </w:r>
      <w:r w:rsidR="00E5396F">
        <w:rPr>
          <w:rFonts w:asciiTheme="minorBidi" w:eastAsia="Garamond" w:hAnsiTheme="minorBidi" w:cstheme="minorBidi" w:hint="cs"/>
          <w:b/>
          <w:rtl/>
          <w:lang w:bidi="ar-AE"/>
        </w:rPr>
        <w:t>1</w:t>
      </w:r>
      <w:r w:rsidRPr="00E76A73">
        <w:rPr>
          <w:rFonts w:asciiTheme="minorBidi" w:eastAsia="Garamond" w:hAnsiTheme="minorBidi" w:cstheme="minorBidi"/>
          <w:b/>
          <w:rtl/>
          <w:lang w:bidi="ar-AE"/>
        </w:rPr>
        <w:t>9-2020) وتناولت فعالياته، بصورة نقدية، مكانة إثيوبيا الفريدة في تاريخ إفريقيا والعالم، من حيث إنها لم تُستعمر قط، ومن ناحية أهمِّيتها التَّاريخية والثَّقافية، ومساهماتها في خطابات الفنون الأدبية والبصرية والأدائية الفنَّية.</w:t>
      </w:r>
    </w:p>
    <w:p w14:paraId="6A0F773E" w14:textId="76F46419"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 xml:space="preserve">استضاف معهد إفريقيا هذه الفعالية، وافتتحت بكلمة ترحيب من </w:t>
      </w:r>
      <w:r w:rsidR="000606D5">
        <w:rPr>
          <w:rFonts w:asciiTheme="minorBidi" w:eastAsia="Garamond" w:hAnsiTheme="minorBidi" w:cstheme="minorBidi"/>
          <w:b/>
          <w:rtl/>
          <w:lang w:bidi="ar-AE"/>
        </w:rPr>
        <w:fldChar w:fldCharType="begin"/>
      </w:r>
      <w:r w:rsidR="000606D5">
        <w:rPr>
          <w:rFonts w:asciiTheme="minorBidi" w:eastAsia="Garamond" w:hAnsiTheme="minorBidi" w:cstheme="minorBidi"/>
          <w:b/>
          <w:lang w:bidi="ar-AE"/>
        </w:rPr>
        <w:instrText>HYPERLINK</w:instrText>
      </w:r>
      <w:r w:rsidR="000606D5">
        <w:rPr>
          <w:rFonts w:asciiTheme="minorBidi" w:eastAsia="Garamond" w:hAnsiTheme="minorBidi" w:cstheme="minorBidi"/>
          <w:b/>
          <w:rtl/>
          <w:lang w:bidi="ar-AE"/>
        </w:rPr>
        <w:instrText xml:space="preserve"> "</w:instrText>
      </w:r>
      <w:r w:rsidR="000606D5">
        <w:rPr>
          <w:rFonts w:asciiTheme="minorBidi" w:eastAsia="Garamond" w:hAnsiTheme="minorBidi" w:cstheme="minorBidi"/>
          <w:b/>
          <w:lang w:bidi="ar-AE"/>
        </w:rPr>
        <w:instrText>https://www.theafricainstitute.org/ar/institute-team/salah-m-hassan</w:instrText>
      </w:r>
      <w:r w:rsidR="000606D5">
        <w:rPr>
          <w:rFonts w:asciiTheme="minorBidi" w:eastAsia="Garamond" w:hAnsiTheme="minorBidi" w:cstheme="minorBidi"/>
          <w:b/>
          <w:rtl/>
          <w:lang w:bidi="ar-AE"/>
        </w:rPr>
        <w:instrText>/"</w:instrText>
      </w:r>
      <w:r w:rsidR="000606D5">
        <w:rPr>
          <w:rFonts w:asciiTheme="minorBidi" w:eastAsia="Garamond" w:hAnsiTheme="minorBidi" w:cstheme="minorBidi"/>
          <w:b/>
          <w:rtl/>
          <w:lang w:bidi="ar-AE"/>
        </w:rPr>
      </w:r>
      <w:r w:rsidR="000606D5">
        <w:rPr>
          <w:rFonts w:asciiTheme="minorBidi" w:eastAsia="Garamond" w:hAnsiTheme="minorBidi" w:cstheme="minorBidi"/>
          <w:b/>
          <w:rtl/>
          <w:lang w:bidi="ar-AE"/>
        </w:rPr>
        <w:fldChar w:fldCharType="separate"/>
      </w:r>
      <w:r w:rsidRPr="000606D5">
        <w:rPr>
          <w:rStyle w:val="Hyperlink"/>
          <w:rFonts w:asciiTheme="minorBidi" w:eastAsia="Garamond" w:hAnsiTheme="minorBidi" w:cstheme="minorBidi" w:hint="cs"/>
          <w:b/>
          <w:rtl/>
          <w:lang w:bidi="ar-AE"/>
        </w:rPr>
        <w:t>صلاح محمد حسن</w:t>
      </w:r>
      <w:r w:rsidR="000606D5">
        <w:rPr>
          <w:rFonts w:asciiTheme="minorBidi" w:eastAsia="Garamond" w:hAnsiTheme="minorBidi" w:cstheme="minorBidi"/>
          <w:b/>
          <w:rtl/>
          <w:lang w:bidi="ar-AE"/>
        </w:rPr>
        <w:fldChar w:fldCharType="end"/>
      </w:r>
      <w:r w:rsidRPr="00E76A73">
        <w:rPr>
          <w:rFonts w:asciiTheme="minorBidi" w:eastAsia="Garamond" w:hAnsiTheme="minorBidi" w:cstheme="minorBidi"/>
          <w:b/>
          <w:rtl/>
          <w:lang w:bidi="ar-AE"/>
        </w:rPr>
        <w:t xml:space="preserve"> ؛ مدير جامعة الدِّراسات العالمية وعميد معهد إفريقيا.  وأشار في حديثه حول الكتاب قائلًا: " جاء هذا الكتاب كثمرة لفعاليات الموسم الأوَّل من مبادرة "موسم دولة"، الذي خُصِّص لدولة إثيوبيا (20</w:t>
      </w:r>
      <w:r w:rsidR="00E5396F">
        <w:rPr>
          <w:rFonts w:asciiTheme="minorBidi" w:eastAsia="Garamond" w:hAnsiTheme="minorBidi" w:cstheme="minorBidi" w:hint="cs"/>
          <w:b/>
          <w:rtl/>
          <w:lang w:bidi="ar-AE"/>
        </w:rPr>
        <w:t>1</w:t>
      </w:r>
      <w:r w:rsidRPr="00E76A73">
        <w:rPr>
          <w:rFonts w:asciiTheme="minorBidi" w:eastAsia="Garamond" w:hAnsiTheme="minorBidi" w:cstheme="minorBidi"/>
          <w:b/>
          <w:rtl/>
          <w:lang w:bidi="ar-AE"/>
        </w:rPr>
        <w:t>9-2020)، والذي جمع بين العديد من العلماء والفنَّانين لدراسة الإرث التَّاريخي والثَّقافي لإثيوبيا، ويقدِّم هذا الكتاب تطويرًا لتلك المناقشات،</w:t>
      </w:r>
      <w:r w:rsidRPr="00E76A73">
        <w:rPr>
          <w:rFonts w:asciiTheme="minorBidi" w:hAnsiTheme="minorBidi" w:cstheme="minorBidi"/>
          <w:rtl/>
        </w:rPr>
        <w:t xml:space="preserve"> </w:t>
      </w:r>
      <w:r w:rsidRPr="00E76A73">
        <w:rPr>
          <w:rFonts w:asciiTheme="minorBidi" w:eastAsia="Garamond" w:hAnsiTheme="minorBidi" w:cstheme="minorBidi"/>
          <w:b/>
          <w:rtl/>
          <w:lang w:bidi="ar-AE"/>
        </w:rPr>
        <w:t>ويطرح وجهات نظر نقدية حول دور إثيوبيا في الحداثة الإفريقية."</w:t>
      </w:r>
    </w:p>
    <w:p w14:paraId="6E5E650E"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rPr>
        <w:t>برنامج "موسم دولة" هو عبارة عن مبادرة سنوية ينظِّمها معهد إفريقيا، وتهدف إلى استكشاف بلدًا إفريقيا واحدًا، أو أي من مجتمعات الشّتات الإفريقي حول العالم، سنويًا، وذلك من خلال تنظيم مجموعة من البرامج العلمية والأنشطة العامة</w:t>
      </w:r>
      <w:r w:rsidRPr="00E76A73">
        <w:rPr>
          <w:rFonts w:asciiTheme="minorBidi" w:eastAsia="Garamond" w:hAnsiTheme="minorBidi" w:cstheme="minorBidi"/>
          <w:b/>
          <w:lang w:bidi="ar-AE"/>
        </w:rPr>
        <w:t>.</w:t>
      </w:r>
    </w:p>
    <w:p w14:paraId="3657BAA1" w14:textId="77777777" w:rsidR="00E76A73" w:rsidRPr="00E76A73" w:rsidRDefault="00E76A73" w:rsidP="00E76A73">
      <w:pPr>
        <w:bidi/>
        <w:ind w:right="140"/>
        <w:jc w:val="both"/>
        <w:rPr>
          <w:rFonts w:asciiTheme="minorBidi" w:eastAsia="Garamond" w:hAnsiTheme="minorBidi" w:cstheme="minorBidi"/>
          <w:b/>
          <w:lang w:bidi="ar-AE"/>
        </w:rPr>
      </w:pPr>
      <w:r w:rsidRPr="00E76A73">
        <w:rPr>
          <w:rFonts w:asciiTheme="minorBidi" w:eastAsia="Garamond" w:hAnsiTheme="minorBidi" w:cstheme="minorBidi"/>
          <w:b/>
          <w:rtl/>
          <w:lang w:bidi="ar-AE"/>
        </w:rPr>
        <w:lastRenderedPageBreak/>
        <w:t xml:space="preserve">تضمَّن حفل إطلاق الكتاب كلمات تمهيدية وحوارات بين محرِّري الكتاب الثَّلاثة، ودكتورة نادين سيقريت، مديرة دار إواليوا للنَّشر. والجدير بالذِّكر أن ثلاثتهم اضطلعوا من قبل على تنظيم فعاليات موسم دولة الذي خُصِّص لدولة إثيوبيا في 2019-2020، والذي جاء تحت نفس عنوان الكتاب. </w:t>
      </w:r>
    </w:p>
    <w:p w14:paraId="5E9F85BB"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 xml:space="preserve"> وفي معرض تعليقه على أهمِّية الكتاب، قال</w:t>
      </w:r>
      <w:r w:rsidRPr="00E76A73">
        <w:rPr>
          <w:rFonts w:asciiTheme="minorBidi" w:eastAsia="Garamond" w:hAnsiTheme="minorBidi" w:cstheme="minorBidi"/>
          <w:b/>
          <w:lang w:bidi="ar-AE"/>
        </w:rPr>
        <w:t xml:space="preserve"> </w:t>
      </w:r>
      <w:r w:rsidRPr="00E76A73">
        <w:rPr>
          <w:rFonts w:asciiTheme="minorBidi" w:eastAsia="Garamond" w:hAnsiTheme="minorBidi" w:cstheme="minorBidi"/>
          <w:b/>
          <w:rtl/>
          <w:lang w:bidi="ar-AE"/>
        </w:rPr>
        <w:t>دوقماوي ويبشيت،</w:t>
      </w:r>
      <w:r w:rsidRPr="00E76A73">
        <w:rPr>
          <w:rFonts w:asciiTheme="minorBidi" w:hAnsiTheme="minorBidi" w:cstheme="minorBidi"/>
          <w:rtl/>
        </w:rPr>
        <w:t xml:space="preserve"> </w:t>
      </w:r>
      <w:r w:rsidRPr="00E76A73">
        <w:rPr>
          <w:rFonts w:asciiTheme="minorBidi" w:eastAsia="Garamond" w:hAnsiTheme="minorBidi" w:cstheme="minorBidi"/>
          <w:b/>
          <w:rtl/>
          <w:lang w:bidi="ar-AE"/>
        </w:rPr>
        <w:t>أستاذ مشارك لكرسي إدموند ج. ولويزي و. خان في اللَّغة الإنجليزية في جامعة بنسلفانيا، "يسلِّط هذا الكتاب الضَّوء على الحداثة الإثيوبية، متحدِّيًا، في هذا الصَّدد، التَّصورات الشَّائعة عن السَّرديات التَّاريخية الإفريقية. هو عبارة عن استقصاء علمي، وفي نفس الوقت إعلاء من شأن التَّقاليد الفكرية الغنيِّة في إثيوبيا".</w:t>
      </w:r>
    </w:p>
    <w:p w14:paraId="28DA4F92"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وقالت البروفيسور إليزابيث و. جيورجيس، رئيسة قسم العلوم الإنسانية وأستاذة تاريخ الفن في معهد إفريقيا: "من خلال تداخل الدِّراسات الأدبية والبصرية والأداء معًا، يقدِّم هذا الكتاب استكشافًا متعدِّد التَّخصُّصات للهُويِّة الثَّقافية لإثيوبيا، ويقدِّم وجهات نظر جديدة حول أهمِّيتها التَّاريخية والمعاصرة".</w:t>
      </w:r>
    </w:p>
    <w:p w14:paraId="5A2B5873"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وأضاف البروفيسور سورافيل ونديمو أبيبي، الأستاذ المساعد لدراسات الأداء في معهد إفريقيا قائلًا: "إن تاريخ إثيوبيا وتقاليدها الفنية يتطلبان نهجًا متعدِّد المقاربات، ولهذا يجمع هذا الكتاب أصواتًا متنوِّعة لدراسة تراثها الثَّقافي العميق".</w:t>
      </w:r>
    </w:p>
    <w:p w14:paraId="4BED0766"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 xml:space="preserve">صدر هذا الكتاب عن </w:t>
      </w:r>
      <w:bookmarkStart w:id="0" w:name="_Hlk192160907"/>
      <w:r w:rsidRPr="00E76A73">
        <w:rPr>
          <w:rFonts w:asciiTheme="minorBidi" w:eastAsia="Garamond" w:hAnsiTheme="minorBidi" w:cstheme="minorBidi"/>
          <w:b/>
          <w:rtl/>
          <w:lang w:bidi="ar-AE"/>
        </w:rPr>
        <w:t>دار إواليوا للنَّشر</w:t>
      </w:r>
      <w:bookmarkEnd w:id="0"/>
      <w:r w:rsidRPr="00E76A73">
        <w:rPr>
          <w:rFonts w:asciiTheme="minorBidi" w:eastAsia="Garamond" w:hAnsiTheme="minorBidi" w:cstheme="minorBidi"/>
          <w:b/>
          <w:rtl/>
          <w:lang w:bidi="ar-AE"/>
        </w:rPr>
        <w:t>، ويتألَّف من خمسة أقسام من حيث الموضوع، تستكشف الفنون الأدبية والبصرية وفنون الأداء في إثيوبيا، وكذلك أنماط الهجرة، والتَّحوُّلات التَّاريخية. ويقدِّم الكتاب رؤى ثاقبة حول كيفية تأثير الموقع الفريد للبلاد في تشكيل هُويَّتها الثَّقافية والحركات السِّياسية والفنَّية الإفريقية الأوسع.</w:t>
      </w:r>
    </w:p>
    <w:p w14:paraId="5F41A2CE" w14:textId="77777777"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وتضمَّن حفل الإطلاق أيضًا حوار بين المحرِّرين والدكتورة سيهين تيفيرا، مؤسِّسة حركة سيتاويت والمحرِّرة المشاركة في الكتاب. وتناولت مناقشتهم الموضوعات الرَّئيسية للكتاب، بما في ذلك تجارب المرأة الإثيوبية، والمرونة الثَّقافية، والتَّحوُّلات التَّاريخية، مما يقدِّم رؤى أكثر عمقًا حول التَّقاطعات بين النَّوع الاجتماعي والهُويِّة والتَّعبير الفنَّي في إثيوبيا.</w:t>
      </w:r>
    </w:p>
    <w:p w14:paraId="740F8F00" w14:textId="17620D9A" w:rsidR="00E76A73" w:rsidRPr="00E76A73" w:rsidRDefault="00E76A73" w:rsidP="00E76A73">
      <w:pPr>
        <w:bidi/>
        <w:ind w:right="140"/>
        <w:jc w:val="both"/>
        <w:rPr>
          <w:rFonts w:asciiTheme="minorBidi" w:eastAsia="Garamond" w:hAnsiTheme="minorBidi" w:cstheme="minorBidi"/>
          <w:b/>
          <w:rtl/>
          <w:lang w:bidi="ar-AE"/>
        </w:rPr>
      </w:pPr>
      <w:r w:rsidRPr="00E76A73">
        <w:rPr>
          <w:rFonts w:asciiTheme="minorBidi" w:eastAsia="Garamond" w:hAnsiTheme="minorBidi" w:cstheme="minorBidi"/>
          <w:b/>
          <w:rtl/>
          <w:lang w:bidi="ar-AE"/>
        </w:rPr>
        <w:t xml:space="preserve">الكتاب متاح الآن في مكتبة مروي </w:t>
      </w:r>
      <w:r>
        <w:fldChar w:fldCharType="begin"/>
      </w:r>
      <w:r>
        <w:instrText>HYPERLINK "https://www.theafricainstitute.org/ar/shop/"</w:instrText>
      </w:r>
      <w:r>
        <w:fldChar w:fldCharType="separate"/>
      </w:r>
      <w:proofErr w:type="spellStart"/>
      <w:r w:rsidRPr="00E5396F">
        <w:rPr>
          <w:rStyle w:val="Hyperlink"/>
          <w:rFonts w:asciiTheme="minorBidi" w:eastAsia="Garamond" w:hAnsiTheme="minorBidi" w:cstheme="minorBidi"/>
          <w:b/>
          <w:lang w:bidi="ar-AE"/>
        </w:rPr>
        <w:t>Meroë</w:t>
      </w:r>
      <w:proofErr w:type="spellEnd"/>
      <w:r w:rsidRPr="00E5396F">
        <w:rPr>
          <w:rStyle w:val="Hyperlink"/>
          <w:rFonts w:asciiTheme="minorBidi" w:eastAsia="Garamond" w:hAnsiTheme="minorBidi" w:cstheme="minorBidi"/>
          <w:b/>
          <w:lang w:bidi="ar-AE"/>
        </w:rPr>
        <w:t xml:space="preserve"> Bookshop</w:t>
      </w:r>
      <w:r>
        <w:fldChar w:fldCharType="end"/>
      </w:r>
      <w:r w:rsidRPr="00E76A73">
        <w:rPr>
          <w:rFonts w:asciiTheme="minorBidi" w:eastAsia="Garamond" w:hAnsiTheme="minorBidi" w:cstheme="minorBidi"/>
          <w:b/>
          <w:rtl/>
          <w:lang w:bidi="ar-AE"/>
        </w:rPr>
        <w:t xml:space="preserve"> متجر الكتب في مقر معهد إفريقيا، وعلى الإنترنت من خلال دار إواليوا للنَّشر </w:t>
      </w:r>
      <w:r>
        <w:fldChar w:fldCharType="begin"/>
      </w:r>
      <w:r>
        <w:instrText>HYPERLINK "https://www.iwalewabooks.com/shop-1"</w:instrText>
      </w:r>
      <w:r>
        <w:fldChar w:fldCharType="separate"/>
      </w:r>
      <w:proofErr w:type="spellStart"/>
      <w:r w:rsidRPr="00E5396F">
        <w:rPr>
          <w:rStyle w:val="Hyperlink"/>
          <w:rFonts w:asciiTheme="minorBidi" w:eastAsia="Garamond" w:hAnsiTheme="minorBidi" w:cstheme="minorBidi" w:hint="cs"/>
          <w:b/>
          <w:lang w:bidi="ar-AE"/>
        </w:rPr>
        <w:t>Iwalewa</w:t>
      </w:r>
      <w:proofErr w:type="spellEnd"/>
      <w:r w:rsidRPr="00E5396F">
        <w:rPr>
          <w:rStyle w:val="Hyperlink"/>
          <w:rFonts w:asciiTheme="minorBidi" w:eastAsia="Garamond" w:hAnsiTheme="minorBidi" w:cstheme="minorBidi"/>
          <w:b/>
          <w:lang w:bidi="ar-AE"/>
        </w:rPr>
        <w:t xml:space="preserve"> Books</w:t>
      </w:r>
      <w:r>
        <w:fldChar w:fldCharType="end"/>
      </w:r>
      <w:r w:rsidRPr="00E76A73">
        <w:rPr>
          <w:rFonts w:asciiTheme="minorBidi" w:eastAsia="Garamond" w:hAnsiTheme="minorBidi" w:cstheme="minorBidi"/>
          <w:b/>
          <w:rtl/>
          <w:lang w:bidi="ar-AE"/>
        </w:rPr>
        <w:t xml:space="preserve"> . ويتوقَّع أن يكون الكتاب إضافة مهمِّة للدِّراسات العلمية في التَّاريخ الإفريقي والدِّراسات الثَّقافية.</w:t>
      </w:r>
    </w:p>
    <w:p w14:paraId="13B0FFD4" w14:textId="676279DF" w:rsidR="00672C3A" w:rsidRPr="00E76A73" w:rsidRDefault="00E76A73" w:rsidP="00E76A73">
      <w:pPr>
        <w:bidi/>
        <w:ind w:right="140"/>
        <w:jc w:val="both"/>
        <w:rPr>
          <w:rFonts w:asciiTheme="minorBidi" w:eastAsia="Garamond" w:hAnsiTheme="minorBidi" w:cstheme="minorBidi"/>
        </w:rPr>
      </w:pPr>
      <w:r w:rsidRPr="00E76A73">
        <w:rPr>
          <w:rFonts w:asciiTheme="minorBidi" w:eastAsia="Garamond" w:hAnsiTheme="minorBidi" w:cstheme="minorBidi"/>
          <w:b/>
          <w:rtl/>
          <w:lang w:bidi="ar-AE"/>
        </w:rPr>
        <w:t xml:space="preserve">تحت قيادة الشَّيخة حور القاسمي، رئيسة جامعة الدِّراسات العالمية، التزامًا بما جاء في رسالتها، المتمثِّلة في النهوض بالدِّراسات الإفريقية، تطرح معهد إفريقيا برامج لنيل درجة الماجستير في الدِّراسات الإفريقية العالمية، والدكتوراه في الدِّراسات العالمية، وشهادات في اللغات الإفريقية، كما تُنظِّم العديد من المبادرات العامة التي تربط ما بين العلماء والطُّلَّاب والجمهور الأوسع. تفضل بزيارة موقعها الإلكتروني لمعرفة المزيد: </w:t>
      </w:r>
      <w:hyperlink r:id="rId10" w:history="1">
        <w:r w:rsidRPr="00E5396F">
          <w:rPr>
            <w:rStyle w:val="Hyperlink"/>
            <w:rFonts w:asciiTheme="minorBidi" w:eastAsia="Garamond" w:hAnsiTheme="minorBidi" w:cstheme="minorBidi"/>
            <w:b/>
            <w:lang w:bidi="ar-AE"/>
          </w:rPr>
          <w:t>theafricainstitute.org</w:t>
        </w:r>
      </w:hyperlink>
      <w:r w:rsidRPr="00E76A73">
        <w:rPr>
          <w:rFonts w:asciiTheme="minorBidi" w:eastAsia="Garamond" w:hAnsiTheme="minorBidi" w:cstheme="minorBidi"/>
          <w:b/>
          <w:rtl/>
          <w:lang w:bidi="ar-AE"/>
        </w:rPr>
        <w:t xml:space="preserve"> أو </w:t>
      </w:r>
      <w:hyperlink r:id="rId11" w:history="1">
        <w:r w:rsidRPr="00E5396F">
          <w:rPr>
            <w:rStyle w:val="Hyperlink"/>
            <w:rFonts w:asciiTheme="minorBidi" w:eastAsia="Garamond" w:hAnsiTheme="minorBidi" w:cstheme="minorBidi"/>
            <w:b/>
            <w:lang w:bidi="ar-AE"/>
          </w:rPr>
          <w:t>gsu.ac.ae</w:t>
        </w:r>
      </w:hyperlink>
      <w:r w:rsidRPr="00E76A73">
        <w:rPr>
          <w:rFonts w:asciiTheme="minorBidi" w:eastAsia="Garamond" w:hAnsiTheme="minorBidi" w:cstheme="minorBidi"/>
          <w:b/>
          <w:rtl/>
          <w:lang w:bidi="ar-AE"/>
        </w:rPr>
        <w:t>.</w:t>
      </w:r>
    </w:p>
    <w:p w14:paraId="2A7FA017"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b/>
          <w:bCs/>
          <w:sz w:val="32"/>
          <w:szCs w:val="32"/>
          <w:rtl/>
        </w:rPr>
      </w:pPr>
      <w:r w:rsidRPr="00E76A73">
        <w:rPr>
          <w:rFonts w:asciiTheme="minorBidi" w:eastAsia="Garamond" w:hAnsiTheme="minorBidi" w:cstheme="minorBidi"/>
          <w:b/>
          <w:bCs/>
          <w:sz w:val="32"/>
          <w:szCs w:val="32"/>
          <w:rtl/>
        </w:rPr>
        <w:t>نبذة عن الكتاب</w:t>
      </w:r>
    </w:p>
    <w:p w14:paraId="0DCC0CB3"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b/>
          <w:bCs/>
        </w:rPr>
      </w:pPr>
    </w:p>
    <w:p w14:paraId="3B832C54" w14:textId="105E84F0"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lang w:val="en-US"/>
        </w:rPr>
      </w:pPr>
      <w:r w:rsidRPr="00E76A73">
        <w:rPr>
          <w:rFonts w:asciiTheme="minorBidi" w:eastAsia="Garamond" w:hAnsiTheme="minorBidi" w:cstheme="minorBidi"/>
          <w:rtl/>
        </w:rPr>
        <w:t>هناك الكثير مما يتعلَّق بأمر الهوية الثَّقافية والسِّياسية لإثيوبيا يجدها الجمهور المعاصر مصدر للإلهام. على سبيل المثال، في حين أن الأطروحة الاستعمارية تجادل بأن أفريقيا هي، في جوهرها، اختراع الاستعمار الأوروبي، فإن الأطروحة غير الاستعمارية في الدِّراسات الإثيوبية ترى إثيوبيا من خلال عدسة الاستثنائية، إذ تعتبر أن إثيوبيا، التي لم تُستعمر أبدًا، هي في إفريقيا، ولكنها ليست جزءًا منها. إذا كانت الحداثة عمومًا والحداثة الإفريقية على وجه التَّحديد،  مرتبطتين ارتباطًا وثيقًا بالاستعمار، فإن الوضع التَّاريخي الفريد لإثيوبيا يستحقُّ مسارات تقصِّي بحثي جديدة لفهم كيف نجح الإثيوبيون في التَّفاوض على وضعهم “المستقلّ” من خلال التَّرتيبات الاستعمارية، وفي مواجهتها أيضًا، والتي شكَّلت الحقائق التَّاريخية والثَّقافية والمادية لنظرائهم الأفارقة. ومن ثم، فإن أحد المساهمات الرَّئيسية لهذا الكتاب هو تصوُّره لكيفية تحليل التَّاريخ الاستعماري الفريد لإثيوبيا في علاقته بالفكر السِّياسي الذي شكَّل التَّاريخ الاستعماري الإفريقي. ولا يمكن تصوُّر التَّفرُّد المفترض لإثيوبيا، فيما يتعلَّق بشكل خاص بتاريخها الحديث، خارج الإرث الاستعماري الأوسع وتعقيد المعاني والأنماط التي ترتبط به</w:t>
      </w:r>
      <w:r w:rsidRPr="00E76A73">
        <w:rPr>
          <w:rFonts w:asciiTheme="minorBidi" w:eastAsia="Garamond" w:hAnsiTheme="minorBidi" w:cstheme="minorBidi"/>
        </w:rPr>
        <w:t>.</w:t>
      </w:r>
      <w:r w:rsidRPr="00E76A73">
        <w:rPr>
          <w:rFonts w:asciiTheme="minorBidi" w:eastAsia="Garamond" w:hAnsiTheme="minorBidi" w:cstheme="minorBidi"/>
          <w:rtl/>
        </w:rPr>
        <w:t xml:space="preserve"> </w:t>
      </w:r>
      <w:hyperlink r:id="rId12" w:tgtFrame="_blank" w:history="1">
        <w:r w:rsidRPr="00E76A73">
          <w:rPr>
            <w:rStyle w:val="Hyperlink"/>
            <w:rFonts w:asciiTheme="minorBidi" w:eastAsia="Garamond" w:hAnsiTheme="minorBidi" w:cstheme="minorBidi"/>
          </w:rPr>
          <w:t> </w:t>
        </w:r>
        <w:r w:rsidRPr="00E76A73">
          <w:rPr>
            <w:rStyle w:val="Hyperlink"/>
            <w:rFonts w:asciiTheme="minorBidi" w:eastAsia="Garamond" w:hAnsiTheme="minorBidi" w:cstheme="minorBidi"/>
            <w:rtl/>
          </w:rPr>
          <w:t>اقرأ المزيد</w:t>
        </w:r>
      </w:hyperlink>
      <w:r w:rsidRPr="00E76A73">
        <w:rPr>
          <w:rFonts w:asciiTheme="minorBidi" w:eastAsia="Garamond" w:hAnsiTheme="minorBidi" w:cstheme="minorBidi"/>
        </w:rPr>
        <w:t>.</w:t>
      </w:r>
    </w:p>
    <w:p w14:paraId="10DBBEBA"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b/>
          <w:bCs/>
          <w:sz w:val="28"/>
          <w:szCs w:val="28"/>
          <w:rtl/>
        </w:rPr>
      </w:pPr>
      <w:r w:rsidRPr="00E76A73">
        <w:rPr>
          <w:rFonts w:asciiTheme="minorBidi" w:eastAsia="Garamond" w:hAnsiTheme="minorBidi" w:cstheme="minorBidi"/>
          <w:b/>
          <w:bCs/>
          <w:sz w:val="28"/>
          <w:szCs w:val="28"/>
          <w:rtl/>
        </w:rPr>
        <w:lastRenderedPageBreak/>
        <w:t>محرّرو الكتاب</w:t>
      </w:r>
    </w:p>
    <w:p w14:paraId="229D81B2"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5930A3E9"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tl/>
        </w:rPr>
      </w:pPr>
      <w:r w:rsidRPr="00E76A73">
        <w:rPr>
          <w:rFonts w:asciiTheme="minorBidi" w:eastAsia="Garamond" w:hAnsiTheme="minorBidi" w:cstheme="minorBidi"/>
          <w:b/>
          <w:bCs/>
          <w:rtl/>
        </w:rPr>
        <w:t>دوقماي ووبشيت، </w:t>
      </w:r>
      <w:r w:rsidRPr="00E76A73">
        <w:rPr>
          <w:rFonts w:asciiTheme="minorBidi" w:eastAsia="Garamond" w:hAnsiTheme="minorBidi" w:cstheme="minorBidi"/>
          <w:rtl/>
        </w:rPr>
        <w:t>وهو أستاذ مشارك لكرسي إدموند ج. ولويزي و. خان في اللَّغة الإنجليزية في جامعة بنسلفانيا، وهو أكاديمي باحث في مجالات الدِّراسات الأفرو-أمريكية والإفريقية، وقد ساهم بشكل كبير في استقصاء تقاطعات العرق والثَّقافة</w:t>
      </w:r>
      <w:r w:rsidRPr="00E76A73">
        <w:rPr>
          <w:rFonts w:asciiTheme="minorBidi" w:eastAsia="Garamond" w:hAnsiTheme="minorBidi" w:cstheme="minorBidi"/>
        </w:rPr>
        <w:t>.</w:t>
      </w:r>
      <w:hyperlink r:id="rId13" w:tgtFrame="_blank" w:history="1">
        <w:r w:rsidRPr="00E76A73">
          <w:rPr>
            <w:rStyle w:val="Hyperlink"/>
            <w:rFonts w:asciiTheme="minorBidi" w:eastAsia="Garamond" w:hAnsiTheme="minorBidi" w:cstheme="minorBidi"/>
          </w:rPr>
          <w:t> </w:t>
        </w:r>
        <w:r w:rsidRPr="00E76A73">
          <w:rPr>
            <w:rStyle w:val="Hyperlink"/>
            <w:rFonts w:asciiTheme="minorBidi" w:eastAsia="Garamond" w:hAnsiTheme="minorBidi" w:cstheme="minorBidi"/>
            <w:rtl/>
          </w:rPr>
          <w:t>اقرأ المزيد</w:t>
        </w:r>
      </w:hyperlink>
      <w:r w:rsidRPr="00E76A73">
        <w:rPr>
          <w:rFonts w:asciiTheme="minorBidi" w:eastAsia="Garamond" w:hAnsiTheme="minorBidi" w:cstheme="minorBidi"/>
        </w:rPr>
        <w:t>.</w:t>
      </w:r>
    </w:p>
    <w:p w14:paraId="078148FE"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3A0D0048"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tl/>
        </w:rPr>
      </w:pPr>
      <w:r w:rsidRPr="00E76A73">
        <w:rPr>
          <w:rFonts w:asciiTheme="minorBidi" w:eastAsia="Garamond" w:hAnsiTheme="minorBidi" w:cstheme="minorBidi"/>
          <w:b/>
          <w:bCs/>
          <w:rtl/>
        </w:rPr>
        <w:t>إليزابيث جيورجيس</w:t>
      </w:r>
      <w:r w:rsidRPr="00E76A73">
        <w:rPr>
          <w:rFonts w:asciiTheme="minorBidi" w:eastAsia="Garamond" w:hAnsiTheme="minorBidi" w:cstheme="minorBidi"/>
          <w:rtl/>
        </w:rPr>
        <w:t> وتشغل منصب رئيسة قسم العلوم الإنسانية واستاذة تاريخ ونظرية الفنّْ والنَّقد الفنَّي في معهد إفريقيا، جامعة الدِّراسات العالمية ، الشَّارقة. تتخصُّص في دراسات الحداثة البصرية الإثيوبية والدِّراسات الإفريقية العالمية مما جعلها واحدة من الأصوات الرَّائدة في هذا المجال</w:t>
      </w:r>
      <w:r w:rsidRPr="00E76A73">
        <w:rPr>
          <w:rFonts w:asciiTheme="minorBidi" w:eastAsia="Garamond" w:hAnsiTheme="minorBidi" w:cstheme="minorBidi"/>
        </w:rPr>
        <w:t>.</w:t>
      </w:r>
      <w:hyperlink r:id="rId14" w:tgtFrame="_blank" w:history="1">
        <w:r w:rsidRPr="00E76A73">
          <w:rPr>
            <w:rStyle w:val="Hyperlink"/>
            <w:rFonts w:asciiTheme="minorBidi" w:eastAsia="Garamond" w:hAnsiTheme="minorBidi" w:cstheme="minorBidi"/>
          </w:rPr>
          <w:t> </w:t>
        </w:r>
        <w:r w:rsidRPr="00E76A73">
          <w:rPr>
            <w:rStyle w:val="Hyperlink"/>
            <w:rFonts w:asciiTheme="minorBidi" w:eastAsia="Garamond" w:hAnsiTheme="minorBidi" w:cstheme="minorBidi"/>
            <w:rtl/>
          </w:rPr>
          <w:t>اقرأ المزيد</w:t>
        </w:r>
      </w:hyperlink>
      <w:r w:rsidRPr="00E76A73">
        <w:rPr>
          <w:rFonts w:asciiTheme="minorBidi" w:eastAsia="Garamond" w:hAnsiTheme="minorBidi" w:cstheme="minorBidi"/>
        </w:rPr>
        <w:t>.</w:t>
      </w:r>
    </w:p>
    <w:p w14:paraId="14AEB0FE"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1FD08D72"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tl/>
        </w:rPr>
      </w:pPr>
      <w:r w:rsidRPr="00E76A73">
        <w:rPr>
          <w:rFonts w:asciiTheme="minorBidi" w:eastAsia="Garamond" w:hAnsiTheme="minorBidi" w:cstheme="minorBidi"/>
          <w:b/>
          <w:bCs/>
          <w:rtl/>
        </w:rPr>
        <w:t>سورافيل ونديمو أبيبي</w:t>
      </w:r>
      <w:r w:rsidRPr="00E76A73">
        <w:rPr>
          <w:rFonts w:asciiTheme="minorBidi" w:eastAsia="Garamond" w:hAnsiTheme="minorBidi" w:cstheme="minorBidi"/>
          <w:rtl/>
        </w:rPr>
        <w:t> يشغل أبيبي منصب أستاذ مساعد في دراسات ونظريات الأداء في معهد إفريقيا، جامعة الدِّراسات العالمية. وقد شكَّل نهجه متعدِّد التَّخصُّصات في السِّياسة الثَّقافية ونظرية الأداء أبحاثه حول تعقيدات الهُويِّة والتَّمثيل في السِّياقات الإفريقية المعاصرة</w:t>
      </w:r>
      <w:r w:rsidRPr="00E76A73">
        <w:rPr>
          <w:rFonts w:asciiTheme="minorBidi" w:eastAsia="Garamond" w:hAnsiTheme="minorBidi" w:cstheme="minorBidi"/>
        </w:rPr>
        <w:t>. </w:t>
      </w:r>
      <w:hyperlink r:id="rId15" w:tgtFrame="_blank" w:history="1">
        <w:r w:rsidRPr="00E76A73">
          <w:rPr>
            <w:rStyle w:val="Hyperlink"/>
            <w:rFonts w:asciiTheme="minorBidi" w:eastAsia="Garamond" w:hAnsiTheme="minorBidi" w:cstheme="minorBidi"/>
            <w:rtl/>
          </w:rPr>
          <w:t>اقرأ المزيد</w:t>
        </w:r>
      </w:hyperlink>
      <w:r w:rsidRPr="00E76A73">
        <w:rPr>
          <w:rFonts w:asciiTheme="minorBidi" w:eastAsia="Garamond" w:hAnsiTheme="minorBidi" w:cstheme="minorBidi"/>
        </w:rPr>
        <w:t>.</w:t>
      </w:r>
    </w:p>
    <w:p w14:paraId="0D61FEDF"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1ECF063D"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b/>
          <w:bCs/>
          <w:sz w:val="28"/>
          <w:szCs w:val="28"/>
          <w:rtl/>
        </w:rPr>
      </w:pPr>
      <w:r w:rsidRPr="00E76A73">
        <w:rPr>
          <w:rFonts w:asciiTheme="minorBidi" w:eastAsia="Garamond" w:hAnsiTheme="minorBidi" w:cstheme="minorBidi"/>
          <w:b/>
          <w:bCs/>
          <w:sz w:val="28"/>
          <w:szCs w:val="28"/>
          <w:rtl/>
        </w:rPr>
        <w:t>المشاركون في جلسة النّقاش</w:t>
      </w:r>
    </w:p>
    <w:p w14:paraId="052322EE" w14:textId="77777777" w:rsid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12E18B0C" w14:textId="77777777" w:rsidR="00783DA3" w:rsidRPr="00783DA3" w:rsidRDefault="00783DA3" w:rsidP="00783DA3">
      <w:pPr>
        <w:pBdr>
          <w:top w:val="nil"/>
          <w:left w:val="nil"/>
          <w:bottom w:val="nil"/>
          <w:right w:val="nil"/>
          <w:between w:val="nil"/>
        </w:pBdr>
        <w:bidi/>
        <w:spacing w:after="0" w:line="240" w:lineRule="auto"/>
        <w:jc w:val="both"/>
        <w:rPr>
          <w:rFonts w:asciiTheme="minorBidi" w:eastAsia="Garamond" w:hAnsiTheme="minorBidi" w:cstheme="minorBidi"/>
          <w:b/>
          <w:bCs/>
        </w:rPr>
      </w:pPr>
      <w:r w:rsidRPr="00783DA3">
        <w:rPr>
          <w:rFonts w:asciiTheme="minorBidi" w:eastAsia="Garamond" w:hAnsiTheme="minorBidi" w:cstheme="minorBidi"/>
          <w:b/>
          <w:bCs/>
          <w:rtl/>
        </w:rPr>
        <w:t>صلاح محمد حسن</w:t>
      </w:r>
    </w:p>
    <w:p w14:paraId="351C782E" w14:textId="423671AB" w:rsidR="00783DA3" w:rsidRDefault="00783DA3" w:rsidP="00783DA3">
      <w:pPr>
        <w:pBdr>
          <w:top w:val="nil"/>
          <w:left w:val="nil"/>
          <w:bottom w:val="nil"/>
          <w:right w:val="nil"/>
          <w:between w:val="nil"/>
        </w:pBdr>
        <w:bidi/>
        <w:spacing w:after="0" w:line="240" w:lineRule="auto"/>
        <w:jc w:val="both"/>
        <w:rPr>
          <w:rFonts w:asciiTheme="minorBidi" w:eastAsia="Garamond" w:hAnsiTheme="minorBidi" w:cstheme="minorBidi"/>
        </w:rPr>
      </w:pPr>
      <w:r w:rsidRPr="00783DA3">
        <w:rPr>
          <w:rFonts w:asciiTheme="minorBidi" w:eastAsia="Garamond" w:hAnsiTheme="minorBidi" w:cstheme="minorBidi"/>
          <w:rtl/>
        </w:rPr>
        <w:t>يشغل صلاح محمد حسن حاليًا مدير جامعة الدِّراسات العالمية وكذلك منصب عميد معهد إفريقيا، وقد شغل هذه الوظيفة المزدوجة بعد أتأسيس جامعة الدِّراسات العالمية في 2023، إذْ ظلّ يشغل منصب مدير معهد إفريقيا منذ تأسيسه في 2018. علاوة على ذلك يشغل حسن منصب أستاذ متميِّز في الآداب والعلوم في الدِّراسات الإفريقية ومدير معهد دراسات الحداثة المقارنة، وأستاذ تاريخ الفنَّ والثَّقافة البصرية بجامعة كورنيل، إثاكا، الولايات المتَّحدة الأمريكية</w:t>
      </w:r>
      <w:r w:rsidRPr="00783DA3">
        <w:rPr>
          <w:rFonts w:asciiTheme="minorBidi" w:eastAsia="Garamond" w:hAnsiTheme="minorBidi" w:cstheme="minorBidi"/>
        </w:rPr>
        <w:t>. </w:t>
      </w:r>
      <w:r w:rsidR="000606D5">
        <w:rPr>
          <w:rFonts w:asciiTheme="minorBidi" w:eastAsia="Garamond" w:hAnsiTheme="minorBidi" w:cstheme="minorBidi"/>
        </w:rPr>
        <w:t xml:space="preserve"> </w:t>
      </w:r>
      <w:hyperlink r:id="rId16" w:tgtFrame="_blank" w:history="1">
        <w:r w:rsidR="000606D5" w:rsidRPr="00E76A73">
          <w:rPr>
            <w:rStyle w:val="Hyperlink"/>
            <w:rFonts w:asciiTheme="minorBidi" w:eastAsia="Garamond" w:hAnsiTheme="minorBidi" w:cstheme="minorBidi"/>
            <w:rtl/>
          </w:rPr>
          <w:t>اقرأ المزيد</w:t>
        </w:r>
      </w:hyperlink>
      <w:r w:rsidR="000606D5" w:rsidRPr="00E76A73">
        <w:rPr>
          <w:rFonts w:asciiTheme="minorBidi" w:eastAsia="Garamond" w:hAnsiTheme="minorBidi" w:cstheme="minorBidi"/>
        </w:rPr>
        <w:t>.</w:t>
      </w:r>
    </w:p>
    <w:p w14:paraId="1E493E59" w14:textId="77777777" w:rsidR="00783DA3" w:rsidRPr="00E76A73" w:rsidRDefault="00783DA3" w:rsidP="00783DA3">
      <w:pPr>
        <w:pBdr>
          <w:top w:val="nil"/>
          <w:left w:val="nil"/>
          <w:bottom w:val="nil"/>
          <w:right w:val="nil"/>
          <w:between w:val="nil"/>
        </w:pBdr>
        <w:bidi/>
        <w:spacing w:after="0" w:line="240" w:lineRule="auto"/>
        <w:jc w:val="both"/>
        <w:rPr>
          <w:rFonts w:asciiTheme="minorBidi" w:eastAsia="Garamond" w:hAnsiTheme="minorBidi" w:cstheme="minorBidi"/>
        </w:rPr>
      </w:pPr>
    </w:p>
    <w:p w14:paraId="072F1201"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b/>
          <w:bCs/>
          <w:rtl/>
        </w:rPr>
      </w:pPr>
      <w:r w:rsidRPr="00E76A73">
        <w:rPr>
          <w:rFonts w:asciiTheme="minorBidi" w:eastAsia="Garamond" w:hAnsiTheme="minorBidi" w:cstheme="minorBidi"/>
          <w:b/>
          <w:bCs/>
          <w:rtl/>
        </w:rPr>
        <w:t>د. نادين سيقيرت</w:t>
      </w:r>
    </w:p>
    <w:p w14:paraId="33D25A8D"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tl/>
        </w:rPr>
      </w:pPr>
      <w:r w:rsidRPr="00E76A73">
        <w:rPr>
          <w:rFonts w:asciiTheme="minorBidi" w:eastAsia="Garamond" w:hAnsiTheme="minorBidi" w:cstheme="minorBidi"/>
          <w:rtl/>
        </w:rPr>
        <w:t>وهي كاتبة وقيّمة فنية وناشرة، وتشغل حالياً منصب رئيسة قسم الثَّقافة والتَّنمية” ( معهد جوتة – جوهانسبرج). من 2011 إلى 2019، شغلت منصب نائبة المدير في إيوالاهاوس (جامعة بايرويت)، وهي عضو مجلس إدارة معهد أسيلي ومجلس الفنون التَّابع لجمعية الدِّراسات الإفريقية</w:t>
      </w:r>
      <w:r w:rsidRPr="00E76A73">
        <w:rPr>
          <w:rFonts w:asciiTheme="minorBidi" w:eastAsia="Garamond" w:hAnsiTheme="minorBidi" w:cstheme="minorBidi"/>
        </w:rPr>
        <w:t>(ACASA)</w:t>
      </w:r>
      <w:r w:rsidRPr="00E76A73">
        <w:rPr>
          <w:rFonts w:asciiTheme="minorBidi" w:eastAsia="Garamond" w:hAnsiTheme="minorBidi" w:cstheme="minorBidi"/>
          <w:rtl/>
        </w:rPr>
        <w:t>، كما تشغل سيقيرت منصب مديرة دار إواليوا للنَّشر</w:t>
      </w:r>
      <w:r w:rsidRPr="00E76A73">
        <w:rPr>
          <w:rFonts w:asciiTheme="minorBidi" w:eastAsia="Garamond" w:hAnsiTheme="minorBidi" w:cstheme="minorBidi"/>
        </w:rPr>
        <w:t>.</w:t>
      </w:r>
    </w:p>
    <w:p w14:paraId="00D5BD23"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27E890D1"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r w:rsidRPr="00E76A73">
        <w:rPr>
          <w:rFonts w:asciiTheme="minorBidi" w:eastAsia="Garamond" w:hAnsiTheme="minorBidi" w:cstheme="minorBidi"/>
          <w:b/>
          <w:bCs/>
          <w:rtl/>
        </w:rPr>
        <w:t>د. سيهين تيفيرا</w:t>
      </w:r>
    </w:p>
    <w:p w14:paraId="2008613E"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tl/>
        </w:rPr>
      </w:pPr>
      <w:r w:rsidRPr="00E76A73">
        <w:rPr>
          <w:rFonts w:asciiTheme="minorBidi" w:eastAsia="Garamond" w:hAnsiTheme="minorBidi" w:cstheme="minorBidi"/>
          <w:rtl/>
        </w:rPr>
        <w:t>هي مؤسِّسة حركة سيتاويت، وهي شبكة نسوية إثيوبية تدافع عن المساواة بين الجنسين والعدالة. حصلت على درجة الدِّكتوراه في دراسات الجَّندر من مدرسة الدِّراسات الشَّرقية والإفريقية</w:t>
      </w:r>
      <w:r w:rsidRPr="00E76A73">
        <w:rPr>
          <w:rFonts w:asciiTheme="minorBidi" w:eastAsia="Garamond" w:hAnsiTheme="minorBidi" w:cstheme="minorBidi"/>
        </w:rPr>
        <w:t xml:space="preserve"> SOAS </w:t>
      </w:r>
      <w:r w:rsidRPr="00E76A73">
        <w:rPr>
          <w:rFonts w:asciiTheme="minorBidi" w:eastAsia="Garamond" w:hAnsiTheme="minorBidi" w:cstheme="minorBidi"/>
          <w:rtl/>
        </w:rPr>
        <w:t>في لندن، ومن مؤلفاتها فصل بعنوان:  “تربية الأطفال النَّسوية: وجهات نظر من إفريقيا وما بعدها.” تُمثِّل تيفيرا أيضًا حركة سيتاويت في المجلس الاستشاري الرِّئاسي في إثيوبيا، وهي جزء من مبادرة “مصير إثيوبيا</w:t>
      </w:r>
      <w:r w:rsidRPr="00E76A73">
        <w:rPr>
          <w:rFonts w:asciiTheme="minorBidi" w:eastAsia="Garamond" w:hAnsiTheme="minorBidi" w:cstheme="minorBidi"/>
        </w:rPr>
        <w:t>”.</w:t>
      </w:r>
    </w:p>
    <w:p w14:paraId="142F9DD6"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7C874DA7"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r w:rsidRPr="00E76A73">
        <w:rPr>
          <w:rFonts w:asciiTheme="minorBidi" w:eastAsia="Garamond" w:hAnsiTheme="minorBidi" w:cstheme="minorBidi"/>
          <w:b/>
          <w:bCs/>
          <w:rtl/>
        </w:rPr>
        <w:t>دار إواليوا للنشر</w:t>
      </w:r>
    </w:p>
    <w:p w14:paraId="6DBB0078"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tl/>
        </w:rPr>
      </w:pPr>
      <w:r w:rsidRPr="00E76A73">
        <w:rPr>
          <w:rFonts w:asciiTheme="minorBidi" w:eastAsia="Garamond" w:hAnsiTheme="minorBidi" w:cstheme="minorBidi"/>
          <w:rtl/>
        </w:rPr>
        <w:t>تتَّخذ دار إواليوا للنَّشر عدة مقار في كل من جوهانسبرغ ولاجوس وفرانكفورت، وهي دار نشر مشهورة تتخصَّص في نشر المؤلَّفات التي تركِّز على الدِّراسات الإفريقية ودراسات ما بعد الاستعمار. ولقد أصبحت مركزًّا رئيسيًا في النَّشر الأكاديمي المعاصر وذلك لالتزامها الصَّارم بإبراز الأصوات الآتية من الجنوب العالمي</w:t>
      </w:r>
      <w:r w:rsidRPr="00E76A73">
        <w:rPr>
          <w:rFonts w:asciiTheme="minorBidi" w:eastAsia="Garamond" w:hAnsiTheme="minorBidi" w:cstheme="minorBidi"/>
        </w:rPr>
        <w:t>.</w:t>
      </w:r>
      <w:hyperlink r:id="rId17" w:tgtFrame="_blank" w:history="1">
        <w:r w:rsidRPr="00E76A73">
          <w:rPr>
            <w:rStyle w:val="Hyperlink"/>
            <w:rFonts w:asciiTheme="minorBidi" w:eastAsia="Garamond" w:hAnsiTheme="minorBidi" w:cstheme="minorBidi"/>
          </w:rPr>
          <w:t> </w:t>
        </w:r>
        <w:r w:rsidRPr="00E76A73">
          <w:rPr>
            <w:rStyle w:val="Hyperlink"/>
            <w:rFonts w:asciiTheme="minorBidi" w:eastAsia="Garamond" w:hAnsiTheme="minorBidi" w:cstheme="minorBidi"/>
            <w:rtl/>
          </w:rPr>
          <w:t>اقرأ المزيد</w:t>
        </w:r>
      </w:hyperlink>
      <w:r w:rsidRPr="00E76A73">
        <w:rPr>
          <w:rFonts w:asciiTheme="minorBidi" w:eastAsia="Garamond" w:hAnsiTheme="minorBidi" w:cstheme="minorBidi"/>
        </w:rPr>
        <w:t>.</w:t>
      </w:r>
    </w:p>
    <w:p w14:paraId="43CC517A"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p>
    <w:p w14:paraId="3A0DDEB9"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r w:rsidRPr="00E76A73">
        <w:rPr>
          <w:rFonts w:asciiTheme="minorBidi" w:eastAsia="Garamond" w:hAnsiTheme="minorBidi" w:cstheme="minorBidi"/>
          <w:b/>
          <w:bCs/>
          <w:rtl/>
        </w:rPr>
        <w:t>حركة سيتاويت</w:t>
      </w:r>
    </w:p>
    <w:p w14:paraId="41264509" w14:textId="77777777" w:rsidR="00E76A73" w:rsidRPr="00E76A73" w:rsidRDefault="00E76A73" w:rsidP="00E76A73">
      <w:pPr>
        <w:pBdr>
          <w:top w:val="nil"/>
          <w:left w:val="nil"/>
          <w:bottom w:val="nil"/>
          <w:right w:val="nil"/>
          <w:between w:val="nil"/>
        </w:pBdr>
        <w:bidi/>
        <w:spacing w:after="0" w:line="240" w:lineRule="auto"/>
        <w:jc w:val="both"/>
        <w:rPr>
          <w:rFonts w:asciiTheme="minorBidi" w:eastAsia="Garamond" w:hAnsiTheme="minorBidi" w:cstheme="minorBidi"/>
        </w:rPr>
      </w:pPr>
      <w:r w:rsidRPr="00E76A73">
        <w:rPr>
          <w:rFonts w:asciiTheme="minorBidi" w:eastAsia="Garamond" w:hAnsiTheme="minorBidi" w:cstheme="minorBidi"/>
          <w:rtl/>
        </w:rPr>
        <w:t>سيتاويت (التي تعني “من المرأة” بالأمهرية) هي حركة نسوية معاصرة، تأسَّست في يوليو 2014. وهي مجموعة محلِّية وتعتمد البناء القاعدي في تنظيمها، وتتفرَّد في أنها تضم كل من النِّساء والرِّجال ممن يكرِّسون الجهد لتمكين النِّساء وتحقيق تحرير جميع النِّساء والرجال الإثيوبيين</w:t>
      </w:r>
      <w:r w:rsidRPr="00E76A73">
        <w:rPr>
          <w:rFonts w:asciiTheme="minorBidi" w:eastAsia="Garamond" w:hAnsiTheme="minorBidi" w:cstheme="minorBidi"/>
        </w:rPr>
        <w:t>. </w:t>
      </w:r>
      <w:hyperlink r:id="rId18" w:tgtFrame="_blank" w:history="1">
        <w:r w:rsidRPr="00E76A73">
          <w:rPr>
            <w:rStyle w:val="Hyperlink"/>
            <w:rFonts w:asciiTheme="minorBidi" w:eastAsia="Garamond" w:hAnsiTheme="minorBidi" w:cstheme="minorBidi"/>
            <w:rtl/>
          </w:rPr>
          <w:t>اقرأ المزيد</w:t>
        </w:r>
      </w:hyperlink>
      <w:r w:rsidRPr="00E76A73">
        <w:rPr>
          <w:rFonts w:asciiTheme="minorBidi" w:eastAsia="Garamond" w:hAnsiTheme="minorBidi" w:cstheme="minorBidi"/>
        </w:rPr>
        <w:t>.</w:t>
      </w:r>
    </w:p>
    <w:p w14:paraId="78F62F90" w14:textId="77777777" w:rsidR="00672C3A" w:rsidRPr="00E76A73" w:rsidRDefault="00672C3A" w:rsidP="00672C3A">
      <w:pPr>
        <w:pBdr>
          <w:top w:val="nil"/>
          <w:left w:val="nil"/>
          <w:bottom w:val="nil"/>
          <w:right w:val="nil"/>
          <w:between w:val="nil"/>
        </w:pBdr>
        <w:spacing w:after="0" w:line="240" w:lineRule="auto"/>
        <w:jc w:val="both"/>
        <w:rPr>
          <w:rFonts w:asciiTheme="minorBidi" w:eastAsia="Garamond" w:hAnsiTheme="minorBidi" w:cstheme="minorBidi"/>
        </w:rPr>
      </w:pPr>
    </w:p>
    <w:p w14:paraId="19B99F9C" w14:textId="77777777" w:rsidR="00E76A73" w:rsidRDefault="00E76A73" w:rsidP="00E76A73">
      <w:pPr>
        <w:bidi/>
        <w:jc w:val="both"/>
        <w:rPr>
          <w:rFonts w:ascii="Garamond" w:hAnsi="Garamond" w:cs="Arial"/>
          <w:b/>
          <w:bCs/>
        </w:rPr>
      </w:pPr>
    </w:p>
    <w:p w14:paraId="37851982" w14:textId="03DB9396" w:rsidR="00E76A73" w:rsidRPr="0063228F" w:rsidRDefault="00E76A73" w:rsidP="00E76A73">
      <w:pPr>
        <w:bidi/>
        <w:jc w:val="both"/>
        <w:rPr>
          <w:rFonts w:ascii="Garamond" w:hAnsi="Garamond" w:cstheme="minorHAnsi"/>
          <w:b/>
          <w:bCs/>
        </w:rPr>
      </w:pPr>
      <w:r w:rsidRPr="0063228F">
        <w:rPr>
          <w:rFonts w:ascii="Garamond" w:hAnsi="Garamond" w:cs="Arial"/>
          <w:b/>
          <w:bCs/>
          <w:rtl/>
        </w:rPr>
        <w:t>معهد</w:t>
      </w:r>
      <w:r w:rsidRPr="0063228F">
        <w:rPr>
          <w:rFonts w:ascii="Garamond" w:hAnsi="Garamond" w:cstheme="minorHAnsi"/>
          <w:b/>
          <w:bCs/>
          <w:rtl/>
        </w:rPr>
        <w:t xml:space="preserve"> </w:t>
      </w:r>
      <w:r w:rsidRPr="0063228F">
        <w:rPr>
          <w:rFonts w:ascii="Garamond" w:hAnsi="Garamond" w:cs="Arial"/>
          <w:b/>
          <w:bCs/>
          <w:rtl/>
        </w:rPr>
        <w:t>إفريقيا</w:t>
      </w:r>
      <w:r w:rsidRPr="0063228F">
        <w:rPr>
          <w:rFonts w:ascii="Garamond" w:hAnsi="Garamond" w:cstheme="minorHAnsi"/>
          <w:b/>
          <w:bCs/>
        </w:rPr>
        <w:t xml:space="preserve"> - </w:t>
      </w:r>
      <w:r w:rsidRPr="0063228F">
        <w:rPr>
          <w:rFonts w:ascii="Garamond" w:hAnsi="Garamond" w:cs="Arial"/>
          <w:b/>
          <w:bCs/>
          <w:rtl/>
        </w:rPr>
        <w:t>جامعة</w:t>
      </w:r>
      <w:r w:rsidRPr="0063228F">
        <w:rPr>
          <w:rFonts w:ascii="Garamond" w:hAnsi="Garamond" w:cstheme="minorHAnsi"/>
          <w:b/>
          <w:bCs/>
          <w:rtl/>
        </w:rPr>
        <w:t xml:space="preserve"> </w:t>
      </w:r>
      <w:r w:rsidRPr="0063228F">
        <w:rPr>
          <w:rFonts w:ascii="Garamond" w:hAnsi="Garamond" w:cs="Arial"/>
          <w:b/>
          <w:bCs/>
          <w:rtl/>
        </w:rPr>
        <w:t>الدِّراسات</w:t>
      </w:r>
      <w:r w:rsidRPr="0063228F">
        <w:rPr>
          <w:rFonts w:ascii="Garamond" w:hAnsi="Garamond" w:cstheme="minorHAnsi"/>
          <w:b/>
          <w:bCs/>
          <w:rtl/>
        </w:rPr>
        <w:t xml:space="preserve"> </w:t>
      </w:r>
      <w:r w:rsidRPr="0063228F">
        <w:rPr>
          <w:rFonts w:ascii="Garamond" w:hAnsi="Garamond" w:cs="Arial"/>
          <w:b/>
          <w:bCs/>
          <w:rtl/>
        </w:rPr>
        <w:t>العالمية</w:t>
      </w:r>
      <w:r w:rsidRPr="0063228F">
        <w:rPr>
          <w:rFonts w:ascii="Garamond" w:hAnsi="Garamond" w:cstheme="minorHAnsi"/>
          <w:b/>
          <w:bCs/>
          <w:rtl/>
        </w:rPr>
        <w:t xml:space="preserve"> </w:t>
      </w:r>
      <w:r w:rsidRPr="0063228F">
        <w:rPr>
          <w:rFonts w:ascii="Garamond" w:hAnsi="Garamond" w:cstheme="minorHAnsi"/>
          <w:b/>
          <w:bCs/>
        </w:rPr>
        <w:t>– (GSU)</w:t>
      </w:r>
      <w:r w:rsidRPr="0063228F">
        <w:rPr>
          <w:rFonts w:ascii="Garamond" w:hAnsi="Garamond" w:cstheme="minorHAnsi"/>
          <w:b/>
          <w:bCs/>
          <w:rtl/>
        </w:rPr>
        <w:t xml:space="preserve"> </w:t>
      </w:r>
      <w:r w:rsidRPr="0063228F">
        <w:rPr>
          <w:rFonts w:ascii="Garamond" w:hAnsi="Garamond" w:cs="Arial"/>
          <w:b/>
          <w:bCs/>
          <w:rtl/>
        </w:rPr>
        <w:t>الشَّارقة</w:t>
      </w:r>
    </w:p>
    <w:p w14:paraId="083061C1" w14:textId="77777777" w:rsidR="00E76A73" w:rsidRPr="0063228F" w:rsidRDefault="00E76A73" w:rsidP="00E76A73">
      <w:pPr>
        <w:bidi/>
        <w:jc w:val="both"/>
        <w:rPr>
          <w:rFonts w:ascii="Garamond" w:hAnsi="Garamond" w:cs="Calibri"/>
          <w:rtl/>
        </w:rPr>
      </w:pPr>
      <w:r w:rsidRPr="0063228F">
        <w:rPr>
          <w:rFonts w:ascii="Garamond" w:hAnsi="Garamond" w:cs="Arial"/>
          <w:rtl/>
        </w:rPr>
        <w:lastRenderedPageBreak/>
        <w:t>تأسَّس</w:t>
      </w:r>
      <w:r w:rsidRPr="0063228F">
        <w:rPr>
          <w:rFonts w:ascii="Garamond" w:hAnsi="Garamond" w:cstheme="minorHAnsi"/>
          <w:rtl/>
        </w:rPr>
        <w:t xml:space="preserve"> </w:t>
      </w:r>
      <w:r w:rsidRPr="0063228F">
        <w:rPr>
          <w:rFonts w:ascii="Garamond" w:hAnsi="Garamond" w:cs="Arial"/>
          <w:rtl/>
        </w:rPr>
        <w:t>معهد</w:t>
      </w:r>
      <w:r w:rsidRPr="0063228F">
        <w:rPr>
          <w:rFonts w:ascii="Garamond" w:hAnsi="Garamond" w:cstheme="minorHAnsi"/>
          <w:rtl/>
        </w:rPr>
        <w:t xml:space="preserve"> </w:t>
      </w:r>
      <w:r w:rsidRPr="0063228F">
        <w:rPr>
          <w:rFonts w:ascii="Garamond" w:hAnsi="Garamond" w:cs="Arial"/>
          <w:rtl/>
        </w:rPr>
        <w:t>إفريقيا</w:t>
      </w:r>
      <w:r w:rsidRPr="0063228F">
        <w:rPr>
          <w:rFonts w:ascii="Garamond" w:hAnsi="Garamond" w:cstheme="minorHAnsi"/>
        </w:rPr>
        <w:t xml:space="preserve"> </w:t>
      </w:r>
      <w:r w:rsidRPr="0063228F">
        <w:rPr>
          <w:rFonts w:ascii="Garamond" w:hAnsi="Garamond" w:cstheme="minorHAnsi"/>
          <w:rtl/>
        </w:rPr>
        <w:t>(</w:t>
      </w:r>
      <w:r w:rsidRPr="0063228F">
        <w:rPr>
          <w:rFonts w:ascii="Garamond" w:hAnsi="Garamond" w:cs="Arial"/>
          <w:rtl/>
        </w:rPr>
        <w:t>جامعة</w:t>
      </w:r>
      <w:r w:rsidRPr="0063228F">
        <w:rPr>
          <w:rFonts w:ascii="Garamond" w:hAnsi="Garamond" w:cstheme="minorHAnsi"/>
          <w:rtl/>
        </w:rPr>
        <w:t xml:space="preserve"> </w:t>
      </w:r>
      <w:r w:rsidRPr="0063228F">
        <w:rPr>
          <w:rFonts w:ascii="Garamond" w:hAnsi="Garamond" w:cs="Arial"/>
          <w:rtl/>
        </w:rPr>
        <w:t>الدِّراسات</w:t>
      </w:r>
      <w:r w:rsidRPr="0063228F">
        <w:rPr>
          <w:rFonts w:ascii="Garamond" w:hAnsi="Garamond" w:cstheme="minorHAnsi"/>
          <w:rtl/>
        </w:rPr>
        <w:t xml:space="preserve"> </w:t>
      </w:r>
      <w:r w:rsidRPr="0063228F">
        <w:rPr>
          <w:rFonts w:ascii="Garamond" w:hAnsi="Garamond" w:cs="Arial"/>
          <w:rtl/>
        </w:rPr>
        <w:t>العالمية</w:t>
      </w:r>
      <w:r w:rsidRPr="0063228F">
        <w:rPr>
          <w:rFonts w:ascii="Garamond" w:hAnsi="Garamond" w:cstheme="minorHAnsi"/>
          <w:rtl/>
        </w:rPr>
        <w:t xml:space="preserve">) </w:t>
      </w:r>
      <w:r w:rsidRPr="0063228F">
        <w:rPr>
          <w:rFonts w:ascii="Garamond" w:hAnsi="Garamond" w:cs="Arial"/>
          <w:rtl/>
        </w:rPr>
        <w:t>في</w:t>
      </w:r>
      <w:r w:rsidRPr="0063228F">
        <w:rPr>
          <w:rFonts w:ascii="Garamond" w:hAnsi="Garamond" w:cstheme="minorHAnsi"/>
          <w:rtl/>
        </w:rPr>
        <w:t xml:space="preserve"> </w:t>
      </w:r>
      <w:r w:rsidRPr="0063228F">
        <w:rPr>
          <w:rFonts w:ascii="Garamond" w:hAnsi="Garamond" w:cs="Arial"/>
          <w:rtl/>
        </w:rPr>
        <w:t>الشَّارقة</w:t>
      </w:r>
      <w:r w:rsidRPr="0063228F">
        <w:rPr>
          <w:rFonts w:ascii="Garamond" w:hAnsi="Garamond" w:cstheme="minorHAnsi"/>
          <w:rtl/>
        </w:rPr>
        <w:t xml:space="preserve"> </w:t>
      </w:r>
      <w:r w:rsidRPr="0063228F">
        <w:rPr>
          <w:rFonts w:ascii="Garamond" w:hAnsi="Garamond" w:cs="Arial"/>
          <w:rtl/>
        </w:rPr>
        <w:t>بالإمارات</w:t>
      </w:r>
      <w:r w:rsidRPr="0063228F">
        <w:rPr>
          <w:rFonts w:ascii="Garamond" w:hAnsi="Garamond" w:cstheme="minorHAnsi"/>
          <w:rtl/>
        </w:rPr>
        <w:t xml:space="preserve"> </w:t>
      </w:r>
      <w:r w:rsidRPr="0063228F">
        <w:rPr>
          <w:rFonts w:ascii="Garamond" w:hAnsi="Garamond" w:cs="Arial"/>
          <w:rtl/>
        </w:rPr>
        <w:t>العربية</w:t>
      </w:r>
      <w:r w:rsidRPr="0063228F">
        <w:rPr>
          <w:rFonts w:ascii="Garamond" w:hAnsi="Garamond" w:cstheme="minorHAnsi"/>
          <w:rtl/>
        </w:rPr>
        <w:t xml:space="preserve"> </w:t>
      </w:r>
      <w:r w:rsidRPr="0063228F">
        <w:rPr>
          <w:rFonts w:ascii="Garamond" w:hAnsi="Garamond" w:cs="Arial"/>
          <w:rtl/>
        </w:rPr>
        <w:t>المتّحدة</w:t>
      </w:r>
      <w:r w:rsidRPr="0063228F">
        <w:rPr>
          <w:rFonts w:ascii="Garamond" w:hAnsi="Garamond" w:cstheme="minorHAnsi"/>
          <w:rtl/>
        </w:rPr>
        <w:t xml:space="preserve"> </w:t>
      </w:r>
      <w:r w:rsidRPr="0063228F">
        <w:rPr>
          <w:rFonts w:ascii="Garamond" w:hAnsi="Garamond" w:cs="Arial"/>
          <w:rtl/>
        </w:rPr>
        <w:t>في</w:t>
      </w:r>
      <w:r w:rsidRPr="0063228F">
        <w:rPr>
          <w:rFonts w:ascii="Garamond" w:hAnsi="Garamond" w:cstheme="minorHAnsi"/>
          <w:rtl/>
        </w:rPr>
        <w:t xml:space="preserve"> </w:t>
      </w:r>
      <w:r w:rsidRPr="0063228F">
        <w:rPr>
          <w:rFonts w:ascii="Garamond" w:hAnsi="Garamond" w:cs="Arial"/>
          <w:rtl/>
        </w:rPr>
        <w:t>العام</w:t>
      </w:r>
      <w:r w:rsidRPr="0063228F">
        <w:rPr>
          <w:rFonts w:ascii="Garamond" w:hAnsi="Garamond" w:cstheme="minorHAnsi"/>
          <w:rtl/>
        </w:rPr>
        <w:t xml:space="preserve"> 2018 </w:t>
      </w:r>
      <w:r w:rsidRPr="0063228F">
        <w:rPr>
          <w:rFonts w:ascii="Garamond" w:hAnsi="Garamond" w:cs="Arial"/>
          <w:rtl/>
        </w:rPr>
        <w:t>كمعهد</w:t>
      </w:r>
      <w:r w:rsidRPr="0063228F">
        <w:rPr>
          <w:rFonts w:ascii="Garamond" w:hAnsi="Garamond" w:cstheme="minorHAnsi"/>
          <w:rtl/>
        </w:rPr>
        <w:t xml:space="preserve"> </w:t>
      </w:r>
      <w:r w:rsidRPr="0063228F">
        <w:rPr>
          <w:rFonts w:ascii="Garamond" w:hAnsi="Garamond" w:cs="Arial"/>
          <w:rtl/>
        </w:rPr>
        <w:t>أكاديمي</w:t>
      </w:r>
      <w:r w:rsidRPr="0063228F">
        <w:rPr>
          <w:rFonts w:ascii="Garamond" w:hAnsi="Garamond" w:cstheme="minorHAnsi"/>
          <w:rtl/>
        </w:rPr>
        <w:t xml:space="preserve"> </w:t>
      </w:r>
      <w:r w:rsidRPr="0063228F">
        <w:rPr>
          <w:rFonts w:ascii="Garamond" w:hAnsi="Garamond" w:cs="Arial"/>
          <w:rtl/>
        </w:rPr>
        <w:t>متعدّد</w:t>
      </w:r>
      <w:r w:rsidRPr="0063228F">
        <w:rPr>
          <w:rFonts w:ascii="Garamond" w:hAnsi="Garamond" w:cstheme="minorHAnsi"/>
          <w:rtl/>
        </w:rPr>
        <w:t xml:space="preserve"> </w:t>
      </w:r>
      <w:r w:rsidRPr="0063228F">
        <w:rPr>
          <w:rFonts w:ascii="Garamond" w:hAnsi="Garamond" w:cs="Arial"/>
          <w:rtl/>
        </w:rPr>
        <w:t>التّخصّصات</w:t>
      </w:r>
      <w:r w:rsidRPr="0063228F">
        <w:rPr>
          <w:rFonts w:ascii="Garamond" w:hAnsi="Garamond" w:cstheme="minorHAnsi"/>
          <w:rtl/>
        </w:rPr>
        <w:t xml:space="preserve"> </w:t>
      </w:r>
      <w:r w:rsidRPr="0063228F">
        <w:rPr>
          <w:rFonts w:ascii="Garamond" w:hAnsi="Garamond" w:cs="Arial"/>
          <w:rtl/>
        </w:rPr>
        <w:t>يُعنى</w:t>
      </w:r>
      <w:r w:rsidRPr="0063228F">
        <w:rPr>
          <w:rFonts w:ascii="Garamond" w:hAnsi="Garamond" w:cstheme="minorHAnsi"/>
          <w:rtl/>
        </w:rPr>
        <w:t xml:space="preserve"> </w:t>
      </w:r>
      <w:r w:rsidRPr="0063228F">
        <w:rPr>
          <w:rFonts w:ascii="Garamond" w:hAnsi="Garamond" w:cs="Arial"/>
          <w:rtl/>
        </w:rPr>
        <w:t>بدراسة</w:t>
      </w:r>
      <w:r w:rsidRPr="0063228F">
        <w:rPr>
          <w:rFonts w:ascii="Garamond" w:hAnsi="Garamond" w:cstheme="minorHAnsi"/>
          <w:rtl/>
        </w:rPr>
        <w:t xml:space="preserve"> </w:t>
      </w:r>
      <w:r w:rsidRPr="0063228F">
        <w:rPr>
          <w:rFonts w:ascii="Garamond" w:hAnsi="Garamond" w:cs="Arial"/>
          <w:rtl/>
        </w:rPr>
        <w:t>إفريقيا</w:t>
      </w:r>
      <w:r w:rsidRPr="0063228F">
        <w:rPr>
          <w:rFonts w:ascii="Garamond" w:hAnsi="Garamond" w:cstheme="minorHAnsi"/>
          <w:rtl/>
        </w:rPr>
        <w:t xml:space="preserve"> </w:t>
      </w:r>
      <w:r w:rsidRPr="0063228F">
        <w:rPr>
          <w:rFonts w:ascii="Garamond" w:hAnsi="Garamond" w:cs="Arial"/>
          <w:rtl/>
        </w:rPr>
        <w:t>والشّتات</w:t>
      </w:r>
      <w:r w:rsidRPr="0063228F">
        <w:rPr>
          <w:rFonts w:ascii="Garamond" w:hAnsi="Garamond" w:cstheme="minorHAnsi"/>
          <w:rtl/>
        </w:rPr>
        <w:t xml:space="preserve"> </w:t>
      </w:r>
      <w:r w:rsidRPr="0063228F">
        <w:rPr>
          <w:rFonts w:ascii="Garamond" w:hAnsi="Garamond" w:cs="Arial"/>
          <w:rtl/>
        </w:rPr>
        <w:t>الإفريقي،</w:t>
      </w:r>
      <w:r w:rsidRPr="0063228F">
        <w:rPr>
          <w:rFonts w:ascii="Garamond" w:hAnsi="Garamond" w:cstheme="minorHAnsi"/>
          <w:rtl/>
        </w:rPr>
        <w:t xml:space="preserve"> </w:t>
      </w:r>
      <w:r w:rsidRPr="0063228F">
        <w:rPr>
          <w:rFonts w:ascii="Garamond" w:hAnsi="Garamond" w:cs="Arial"/>
          <w:rtl/>
        </w:rPr>
        <w:t>وإجراء</w:t>
      </w:r>
      <w:r w:rsidRPr="0063228F">
        <w:rPr>
          <w:rFonts w:ascii="Garamond" w:hAnsi="Garamond" w:cstheme="minorHAnsi"/>
          <w:rtl/>
        </w:rPr>
        <w:t xml:space="preserve"> </w:t>
      </w:r>
      <w:r w:rsidRPr="0063228F">
        <w:rPr>
          <w:rFonts w:ascii="Garamond" w:hAnsi="Garamond" w:cs="Arial"/>
          <w:rtl/>
        </w:rPr>
        <w:t>الأبحاث</w:t>
      </w:r>
      <w:r w:rsidRPr="0063228F">
        <w:rPr>
          <w:rFonts w:ascii="Garamond" w:hAnsi="Garamond" w:cstheme="minorHAnsi"/>
          <w:rtl/>
        </w:rPr>
        <w:t xml:space="preserve"> </w:t>
      </w:r>
      <w:r w:rsidRPr="0063228F">
        <w:rPr>
          <w:rFonts w:ascii="Garamond" w:hAnsi="Garamond" w:cs="Arial"/>
          <w:rtl/>
        </w:rPr>
        <w:t>حولها</w:t>
      </w:r>
      <w:r w:rsidRPr="0063228F">
        <w:rPr>
          <w:rFonts w:ascii="Garamond" w:hAnsi="Garamond" w:cstheme="minorHAnsi"/>
          <w:rtl/>
        </w:rPr>
        <w:t xml:space="preserve"> </w:t>
      </w:r>
      <w:r w:rsidRPr="0063228F">
        <w:rPr>
          <w:rFonts w:ascii="Garamond" w:hAnsi="Garamond" w:cs="Arial"/>
          <w:rtl/>
        </w:rPr>
        <w:t>وتوثيقها</w:t>
      </w:r>
      <w:r w:rsidRPr="0063228F">
        <w:rPr>
          <w:rFonts w:ascii="Garamond" w:hAnsi="Garamond" w:cstheme="minorHAnsi"/>
          <w:rtl/>
        </w:rPr>
        <w:t xml:space="preserve">. </w:t>
      </w:r>
      <w:r w:rsidRPr="0063228F">
        <w:rPr>
          <w:rFonts w:ascii="Garamond" w:hAnsi="Garamond" w:cs="Arial"/>
          <w:rtl/>
        </w:rPr>
        <w:t>وبصفته</w:t>
      </w:r>
      <w:r w:rsidRPr="0063228F">
        <w:rPr>
          <w:rFonts w:ascii="Garamond" w:hAnsi="Garamond" w:cstheme="minorHAnsi"/>
          <w:rtl/>
        </w:rPr>
        <w:t xml:space="preserve"> </w:t>
      </w:r>
      <w:r w:rsidRPr="0063228F">
        <w:rPr>
          <w:rFonts w:ascii="Garamond" w:hAnsi="Garamond" w:cs="Arial"/>
          <w:rtl/>
        </w:rPr>
        <w:t>المعهد</w:t>
      </w:r>
      <w:r w:rsidRPr="0063228F">
        <w:rPr>
          <w:rFonts w:ascii="Garamond" w:hAnsi="Garamond" w:cstheme="minorHAnsi"/>
          <w:rtl/>
        </w:rPr>
        <w:t xml:space="preserve"> </w:t>
      </w:r>
      <w:r w:rsidRPr="0063228F">
        <w:rPr>
          <w:rFonts w:ascii="Garamond" w:hAnsi="Garamond" w:cs="Arial"/>
          <w:rtl/>
        </w:rPr>
        <w:t>الوحيد</w:t>
      </w:r>
      <w:r w:rsidRPr="0063228F">
        <w:rPr>
          <w:rFonts w:ascii="Garamond" w:hAnsi="Garamond" w:cstheme="minorHAnsi"/>
          <w:rtl/>
        </w:rPr>
        <w:t xml:space="preserve"> </w:t>
      </w:r>
      <w:r w:rsidRPr="0063228F">
        <w:rPr>
          <w:rFonts w:ascii="Garamond" w:hAnsi="Garamond" w:cs="Arial"/>
          <w:rtl/>
        </w:rPr>
        <w:t>من</w:t>
      </w:r>
      <w:r w:rsidRPr="0063228F">
        <w:rPr>
          <w:rFonts w:ascii="Garamond" w:hAnsi="Garamond" w:cstheme="minorHAnsi"/>
          <w:rtl/>
        </w:rPr>
        <w:t xml:space="preserve"> </w:t>
      </w:r>
      <w:r w:rsidRPr="0063228F">
        <w:rPr>
          <w:rFonts w:ascii="Garamond" w:hAnsi="Garamond" w:cs="Arial"/>
          <w:rtl/>
        </w:rPr>
        <w:t>نوعه</w:t>
      </w:r>
      <w:r w:rsidRPr="0063228F">
        <w:rPr>
          <w:rFonts w:ascii="Garamond" w:hAnsi="Garamond" w:cstheme="minorHAnsi"/>
          <w:rtl/>
        </w:rPr>
        <w:t xml:space="preserve"> </w:t>
      </w:r>
      <w:r w:rsidRPr="0063228F">
        <w:rPr>
          <w:rFonts w:ascii="Garamond" w:hAnsi="Garamond" w:cs="Arial"/>
          <w:rtl/>
        </w:rPr>
        <w:t>في</w:t>
      </w:r>
      <w:r w:rsidRPr="0063228F">
        <w:rPr>
          <w:rFonts w:ascii="Garamond" w:hAnsi="Garamond" w:cstheme="minorHAnsi"/>
          <w:rtl/>
        </w:rPr>
        <w:t xml:space="preserve"> </w:t>
      </w:r>
      <w:r w:rsidRPr="0063228F">
        <w:rPr>
          <w:rFonts w:ascii="Garamond" w:hAnsi="Garamond" w:cs="Arial"/>
          <w:rtl/>
        </w:rPr>
        <w:t>منطقة</w:t>
      </w:r>
      <w:r w:rsidRPr="0063228F">
        <w:rPr>
          <w:rFonts w:ascii="Garamond" w:hAnsi="Garamond" w:cstheme="minorHAnsi"/>
          <w:rtl/>
        </w:rPr>
        <w:t xml:space="preserve"> </w:t>
      </w:r>
      <w:r w:rsidRPr="0063228F">
        <w:rPr>
          <w:rFonts w:ascii="Garamond" w:hAnsi="Garamond" w:cs="Arial"/>
          <w:rtl/>
        </w:rPr>
        <w:t>الخليج</w:t>
      </w:r>
      <w:r w:rsidRPr="0063228F">
        <w:rPr>
          <w:rFonts w:ascii="Garamond" w:hAnsi="Garamond" w:cstheme="minorHAnsi"/>
          <w:rtl/>
        </w:rPr>
        <w:t xml:space="preserve"> </w:t>
      </w:r>
      <w:r w:rsidRPr="0063228F">
        <w:rPr>
          <w:rFonts w:ascii="Garamond" w:hAnsi="Garamond" w:cs="Arial"/>
          <w:rtl/>
        </w:rPr>
        <w:t>العربي،</w:t>
      </w:r>
      <w:r w:rsidRPr="0063228F">
        <w:rPr>
          <w:rFonts w:ascii="Garamond" w:hAnsi="Garamond" w:cstheme="minorHAnsi"/>
          <w:rtl/>
        </w:rPr>
        <w:t xml:space="preserve"> </w:t>
      </w:r>
      <w:r w:rsidRPr="0063228F">
        <w:rPr>
          <w:rFonts w:ascii="Garamond" w:hAnsi="Garamond" w:cs="Arial"/>
          <w:rtl/>
        </w:rPr>
        <w:t>والتي</w:t>
      </w:r>
      <w:r w:rsidRPr="0063228F">
        <w:rPr>
          <w:rFonts w:ascii="Garamond" w:hAnsi="Garamond" w:cstheme="minorHAnsi"/>
          <w:rtl/>
        </w:rPr>
        <w:t xml:space="preserve"> </w:t>
      </w:r>
      <w:r w:rsidRPr="0063228F">
        <w:rPr>
          <w:rFonts w:ascii="Garamond" w:hAnsi="Garamond" w:cs="Arial"/>
          <w:rtl/>
        </w:rPr>
        <w:t>تُعتبر</w:t>
      </w:r>
      <w:r w:rsidRPr="0063228F">
        <w:rPr>
          <w:rFonts w:ascii="Garamond" w:hAnsi="Garamond" w:cstheme="minorHAnsi"/>
          <w:rtl/>
        </w:rPr>
        <w:t xml:space="preserve"> </w:t>
      </w:r>
      <w:r w:rsidRPr="0063228F">
        <w:rPr>
          <w:rFonts w:ascii="Garamond" w:hAnsi="Garamond" w:cs="Arial"/>
          <w:rtl/>
        </w:rPr>
        <w:t>محور</w:t>
      </w:r>
      <w:r w:rsidRPr="0063228F">
        <w:rPr>
          <w:rFonts w:ascii="Garamond" w:hAnsi="Garamond" w:cstheme="minorHAnsi"/>
          <w:rtl/>
        </w:rPr>
        <w:t xml:space="preserve"> </w:t>
      </w:r>
      <w:r w:rsidRPr="0063228F">
        <w:rPr>
          <w:rFonts w:ascii="Garamond" w:hAnsi="Garamond" w:cs="Arial"/>
          <w:rtl/>
        </w:rPr>
        <w:t>التّبادل</w:t>
      </w:r>
      <w:r w:rsidRPr="0063228F">
        <w:rPr>
          <w:rFonts w:ascii="Garamond" w:hAnsi="Garamond" w:cstheme="minorHAnsi"/>
          <w:rtl/>
        </w:rPr>
        <w:t xml:space="preserve"> </w:t>
      </w:r>
      <w:r w:rsidRPr="0063228F">
        <w:rPr>
          <w:rFonts w:ascii="Garamond" w:hAnsi="Garamond" w:cs="Arial"/>
          <w:rtl/>
        </w:rPr>
        <w:t>الثّقافي</w:t>
      </w:r>
      <w:r w:rsidRPr="0063228F">
        <w:rPr>
          <w:rFonts w:ascii="Garamond" w:hAnsi="Garamond" w:cstheme="minorHAnsi"/>
          <w:rtl/>
        </w:rPr>
        <w:t xml:space="preserve"> </w:t>
      </w:r>
      <w:r w:rsidRPr="0063228F">
        <w:rPr>
          <w:rFonts w:ascii="Garamond" w:hAnsi="Garamond" w:cs="Arial"/>
          <w:rtl/>
        </w:rPr>
        <w:t>الإفريقي</w:t>
      </w:r>
      <w:r w:rsidRPr="0063228F">
        <w:rPr>
          <w:rFonts w:ascii="Garamond" w:hAnsi="Garamond" w:cstheme="minorHAnsi"/>
          <w:rtl/>
        </w:rPr>
        <w:t>-</w:t>
      </w:r>
      <w:r w:rsidRPr="0063228F">
        <w:rPr>
          <w:rFonts w:ascii="Garamond" w:hAnsi="Garamond" w:cs="Arial"/>
          <w:rtl/>
        </w:rPr>
        <w:t>العربي،</w:t>
      </w:r>
      <w:r w:rsidRPr="0063228F">
        <w:rPr>
          <w:rFonts w:ascii="Garamond" w:hAnsi="Garamond" w:cstheme="minorHAnsi"/>
          <w:rtl/>
        </w:rPr>
        <w:t xml:space="preserve"> </w:t>
      </w:r>
      <w:r w:rsidRPr="0063228F">
        <w:rPr>
          <w:rFonts w:ascii="Garamond" w:hAnsi="Garamond" w:cs="Arial"/>
          <w:rtl/>
        </w:rPr>
        <w:t>يستفيد</w:t>
      </w:r>
      <w:r w:rsidRPr="0063228F">
        <w:rPr>
          <w:rFonts w:ascii="Garamond" w:hAnsi="Garamond" w:cstheme="minorHAnsi"/>
          <w:rtl/>
        </w:rPr>
        <w:t xml:space="preserve"> </w:t>
      </w:r>
      <w:r w:rsidRPr="0063228F">
        <w:rPr>
          <w:rFonts w:ascii="Garamond" w:hAnsi="Garamond" w:cs="Arial"/>
          <w:rtl/>
        </w:rPr>
        <w:t>معهد</w:t>
      </w:r>
      <w:r w:rsidRPr="0063228F">
        <w:rPr>
          <w:rFonts w:ascii="Garamond" w:hAnsi="Garamond" w:cstheme="minorHAnsi"/>
          <w:rtl/>
        </w:rPr>
        <w:t xml:space="preserve"> </w:t>
      </w:r>
      <w:r w:rsidRPr="0063228F">
        <w:rPr>
          <w:rFonts w:ascii="Garamond" w:hAnsi="Garamond" w:cs="Arial"/>
          <w:rtl/>
        </w:rPr>
        <w:t>إفريقيا</w:t>
      </w:r>
      <w:r w:rsidRPr="0063228F">
        <w:rPr>
          <w:rFonts w:ascii="Garamond" w:hAnsi="Garamond" w:cstheme="minorHAnsi"/>
          <w:rtl/>
        </w:rPr>
        <w:t xml:space="preserve"> </w:t>
      </w:r>
      <w:r w:rsidRPr="0063228F">
        <w:rPr>
          <w:rFonts w:ascii="Garamond" w:hAnsi="Garamond" w:cs="Arial"/>
          <w:rtl/>
        </w:rPr>
        <w:t>من</w:t>
      </w:r>
      <w:r w:rsidRPr="0063228F">
        <w:rPr>
          <w:rFonts w:ascii="Garamond" w:hAnsi="Garamond" w:cstheme="minorHAnsi"/>
          <w:rtl/>
        </w:rPr>
        <w:t xml:space="preserve"> </w:t>
      </w:r>
      <w:r w:rsidRPr="0063228F">
        <w:rPr>
          <w:rFonts w:ascii="Garamond" w:hAnsi="Garamond" w:cs="Arial"/>
          <w:rtl/>
        </w:rPr>
        <w:t>موقعه</w:t>
      </w:r>
      <w:r w:rsidRPr="0063228F">
        <w:rPr>
          <w:rFonts w:ascii="Garamond" w:hAnsi="Garamond" w:cstheme="minorHAnsi"/>
          <w:rtl/>
        </w:rPr>
        <w:t xml:space="preserve"> </w:t>
      </w:r>
      <w:r w:rsidRPr="0063228F">
        <w:rPr>
          <w:rFonts w:ascii="Garamond" w:hAnsi="Garamond" w:cs="Arial"/>
          <w:rtl/>
        </w:rPr>
        <w:t>الفريد</w:t>
      </w:r>
      <w:r w:rsidRPr="0063228F">
        <w:rPr>
          <w:rFonts w:ascii="Garamond" w:hAnsi="Garamond" w:cstheme="minorHAnsi"/>
          <w:rtl/>
        </w:rPr>
        <w:t xml:space="preserve"> </w:t>
      </w:r>
      <w:r w:rsidRPr="0063228F">
        <w:rPr>
          <w:rFonts w:ascii="Garamond" w:hAnsi="Garamond" w:cs="Arial"/>
          <w:rtl/>
        </w:rPr>
        <w:t>ليسهم</w:t>
      </w:r>
      <w:r w:rsidRPr="0063228F">
        <w:rPr>
          <w:rFonts w:ascii="Garamond" w:hAnsi="Garamond" w:cstheme="minorHAnsi"/>
          <w:rtl/>
        </w:rPr>
        <w:t xml:space="preserve"> </w:t>
      </w:r>
      <w:r w:rsidRPr="0063228F">
        <w:rPr>
          <w:rFonts w:ascii="Garamond" w:hAnsi="Garamond" w:cs="Arial"/>
          <w:rtl/>
        </w:rPr>
        <w:t>في</w:t>
      </w:r>
      <w:r w:rsidRPr="0063228F">
        <w:rPr>
          <w:rFonts w:ascii="Garamond" w:hAnsi="Garamond" w:cstheme="minorHAnsi"/>
          <w:rtl/>
        </w:rPr>
        <w:t xml:space="preserve"> </w:t>
      </w:r>
      <w:r w:rsidRPr="0063228F">
        <w:rPr>
          <w:rFonts w:ascii="Garamond" w:hAnsi="Garamond" w:cs="Arial"/>
          <w:rtl/>
        </w:rPr>
        <w:t>توسيع</w:t>
      </w:r>
      <w:r w:rsidRPr="0063228F">
        <w:rPr>
          <w:rFonts w:ascii="Garamond" w:hAnsi="Garamond" w:cstheme="minorHAnsi"/>
          <w:rtl/>
        </w:rPr>
        <w:t xml:space="preserve"> </w:t>
      </w:r>
      <w:r w:rsidRPr="0063228F">
        <w:rPr>
          <w:rFonts w:ascii="Garamond" w:hAnsi="Garamond" w:cs="Arial"/>
          <w:rtl/>
        </w:rPr>
        <w:t>نطاق</w:t>
      </w:r>
      <w:r w:rsidRPr="0063228F">
        <w:rPr>
          <w:rFonts w:ascii="Garamond" w:hAnsi="Garamond" w:cstheme="minorHAnsi"/>
          <w:rtl/>
        </w:rPr>
        <w:t xml:space="preserve"> </w:t>
      </w:r>
      <w:r w:rsidRPr="0063228F">
        <w:rPr>
          <w:rFonts w:ascii="Garamond" w:hAnsi="Garamond" w:cs="Arial"/>
          <w:rtl/>
        </w:rPr>
        <w:t>فهم</w:t>
      </w:r>
      <w:r w:rsidRPr="0063228F">
        <w:rPr>
          <w:rFonts w:ascii="Garamond" w:hAnsi="Garamond" w:cstheme="minorHAnsi"/>
          <w:rtl/>
        </w:rPr>
        <w:t xml:space="preserve"> </w:t>
      </w:r>
      <w:r w:rsidRPr="0063228F">
        <w:rPr>
          <w:rFonts w:ascii="Garamond" w:hAnsi="Garamond" w:cs="Arial"/>
          <w:rtl/>
        </w:rPr>
        <w:t>الدِّراسات</w:t>
      </w:r>
      <w:r w:rsidRPr="0063228F">
        <w:rPr>
          <w:rFonts w:ascii="Garamond" w:hAnsi="Garamond" w:cstheme="minorHAnsi"/>
          <w:rtl/>
        </w:rPr>
        <w:t xml:space="preserve"> </w:t>
      </w:r>
      <w:r w:rsidRPr="0063228F">
        <w:rPr>
          <w:rFonts w:ascii="Garamond" w:hAnsi="Garamond" w:cs="Arial"/>
          <w:rtl/>
        </w:rPr>
        <w:t>الإفريقية</w:t>
      </w:r>
      <w:r w:rsidRPr="0063228F">
        <w:rPr>
          <w:rFonts w:ascii="Garamond" w:hAnsi="Garamond" w:cstheme="minorHAnsi"/>
          <w:rtl/>
        </w:rPr>
        <w:t xml:space="preserve"> </w:t>
      </w:r>
      <w:r w:rsidRPr="0063228F">
        <w:rPr>
          <w:rFonts w:ascii="Garamond" w:hAnsi="Garamond" w:cs="Arial"/>
          <w:rtl/>
        </w:rPr>
        <w:t>ودراسات</w:t>
      </w:r>
      <w:r w:rsidRPr="0063228F">
        <w:rPr>
          <w:rFonts w:ascii="Garamond" w:hAnsi="Garamond" w:cstheme="minorHAnsi"/>
          <w:rtl/>
        </w:rPr>
        <w:t xml:space="preserve"> </w:t>
      </w:r>
      <w:r w:rsidRPr="0063228F">
        <w:rPr>
          <w:rFonts w:ascii="Garamond" w:hAnsi="Garamond" w:cs="Arial"/>
          <w:rtl/>
        </w:rPr>
        <w:t>الشّتات</w:t>
      </w:r>
      <w:r w:rsidRPr="0063228F">
        <w:rPr>
          <w:rFonts w:ascii="Garamond" w:hAnsi="Garamond" w:cstheme="minorHAnsi"/>
          <w:rtl/>
        </w:rPr>
        <w:t xml:space="preserve"> </w:t>
      </w:r>
      <w:r w:rsidRPr="0063228F">
        <w:rPr>
          <w:rFonts w:ascii="Garamond" w:hAnsi="Garamond" w:cs="Arial"/>
          <w:rtl/>
        </w:rPr>
        <w:t>الإفريقي</w:t>
      </w:r>
      <w:r w:rsidRPr="0063228F">
        <w:rPr>
          <w:rFonts w:ascii="Garamond" w:hAnsi="Garamond" w:cstheme="minorHAnsi"/>
          <w:rtl/>
        </w:rPr>
        <w:t xml:space="preserve"> </w:t>
      </w:r>
      <w:r w:rsidRPr="0063228F">
        <w:rPr>
          <w:rFonts w:ascii="Garamond" w:hAnsi="Garamond" w:cs="Arial"/>
          <w:rtl/>
        </w:rPr>
        <w:t>كمشروعٍ</w:t>
      </w:r>
      <w:r w:rsidRPr="0063228F">
        <w:rPr>
          <w:rFonts w:ascii="Garamond" w:hAnsi="Garamond" w:cstheme="minorHAnsi"/>
          <w:rtl/>
        </w:rPr>
        <w:t xml:space="preserve"> </w:t>
      </w:r>
      <w:r w:rsidRPr="0063228F">
        <w:rPr>
          <w:rFonts w:ascii="Garamond" w:hAnsi="Garamond" w:cs="Arial"/>
          <w:rtl/>
        </w:rPr>
        <w:t>عالمي</w:t>
      </w:r>
      <w:r w:rsidRPr="0063228F">
        <w:rPr>
          <w:rFonts w:ascii="Garamond" w:hAnsi="Garamond" w:cstheme="minorHAnsi"/>
          <w:rtl/>
        </w:rPr>
        <w:t xml:space="preserve">. </w:t>
      </w:r>
      <w:r w:rsidRPr="0063228F">
        <w:rPr>
          <w:rFonts w:ascii="Garamond" w:hAnsi="Garamond" w:cs="Arial"/>
          <w:rtl/>
        </w:rPr>
        <w:t>وبصفته</w:t>
      </w:r>
      <w:r w:rsidRPr="0063228F">
        <w:rPr>
          <w:rFonts w:ascii="Garamond" w:hAnsi="Garamond" w:cstheme="minorHAnsi"/>
          <w:rtl/>
        </w:rPr>
        <w:t xml:space="preserve"> </w:t>
      </w:r>
      <w:r w:rsidRPr="0063228F">
        <w:rPr>
          <w:rFonts w:ascii="Garamond" w:hAnsi="Garamond" w:cs="Arial"/>
          <w:rtl/>
        </w:rPr>
        <w:t>مركز</w:t>
      </w:r>
      <w:r w:rsidRPr="0063228F">
        <w:rPr>
          <w:rFonts w:ascii="Garamond" w:hAnsi="Garamond" w:cstheme="minorHAnsi"/>
          <w:rtl/>
        </w:rPr>
        <w:t xml:space="preserve"> </w:t>
      </w:r>
      <w:r w:rsidRPr="0063228F">
        <w:rPr>
          <w:rFonts w:ascii="Garamond" w:hAnsi="Garamond" w:cs="Arial"/>
          <w:rtl/>
        </w:rPr>
        <w:t>للأبحاث</w:t>
      </w:r>
      <w:r w:rsidRPr="0063228F">
        <w:rPr>
          <w:rFonts w:ascii="Garamond" w:hAnsi="Garamond" w:cstheme="minorHAnsi"/>
          <w:rtl/>
        </w:rPr>
        <w:t xml:space="preserve"> </w:t>
      </w:r>
      <w:r w:rsidRPr="0063228F">
        <w:rPr>
          <w:rFonts w:ascii="Garamond" w:hAnsi="Garamond" w:cs="Arial"/>
          <w:rtl/>
        </w:rPr>
        <w:t>ومؤسَّسة</w:t>
      </w:r>
      <w:r w:rsidRPr="0063228F">
        <w:rPr>
          <w:rFonts w:ascii="Garamond" w:hAnsi="Garamond" w:cstheme="minorHAnsi"/>
          <w:rtl/>
        </w:rPr>
        <w:t xml:space="preserve"> </w:t>
      </w:r>
      <w:r w:rsidRPr="0063228F">
        <w:rPr>
          <w:rFonts w:ascii="Garamond" w:hAnsi="Garamond" w:cs="Arial"/>
          <w:rtl/>
        </w:rPr>
        <w:t>للدِّراسات</w:t>
      </w:r>
      <w:r w:rsidRPr="0063228F">
        <w:rPr>
          <w:rFonts w:ascii="Garamond" w:hAnsi="Garamond" w:cstheme="minorHAnsi"/>
          <w:rtl/>
        </w:rPr>
        <w:t xml:space="preserve"> </w:t>
      </w:r>
      <w:r w:rsidRPr="0063228F">
        <w:rPr>
          <w:rFonts w:ascii="Garamond" w:hAnsi="Garamond" w:cs="Arial"/>
          <w:rtl/>
        </w:rPr>
        <w:t>العليا،</w:t>
      </w:r>
      <w:r w:rsidRPr="0063228F">
        <w:rPr>
          <w:rFonts w:ascii="Garamond" w:hAnsi="Garamond" w:cstheme="minorHAnsi"/>
          <w:rtl/>
        </w:rPr>
        <w:t xml:space="preserve"> </w:t>
      </w:r>
      <w:r w:rsidRPr="0063228F">
        <w:rPr>
          <w:rFonts w:ascii="Garamond" w:hAnsi="Garamond" w:cs="Arial"/>
          <w:rtl/>
        </w:rPr>
        <w:t>يطرح</w:t>
      </w:r>
      <w:r w:rsidRPr="0063228F">
        <w:rPr>
          <w:rFonts w:ascii="Garamond" w:hAnsi="Garamond" w:cstheme="minorHAnsi"/>
          <w:rtl/>
        </w:rPr>
        <w:t xml:space="preserve"> </w:t>
      </w:r>
      <w:r w:rsidRPr="0063228F">
        <w:rPr>
          <w:rFonts w:ascii="Garamond" w:hAnsi="Garamond" w:cs="Arial"/>
          <w:rtl/>
        </w:rPr>
        <w:t>المعهد</w:t>
      </w:r>
      <w:r w:rsidRPr="0063228F">
        <w:rPr>
          <w:rFonts w:ascii="Garamond" w:hAnsi="Garamond" w:cstheme="minorHAnsi"/>
          <w:rtl/>
        </w:rPr>
        <w:t xml:space="preserve"> </w:t>
      </w:r>
      <w:r w:rsidRPr="0063228F">
        <w:rPr>
          <w:rFonts w:ascii="Garamond" w:hAnsi="Garamond" w:cs="Arial"/>
          <w:rtl/>
        </w:rPr>
        <w:t>برامج</w:t>
      </w:r>
      <w:r w:rsidRPr="0063228F">
        <w:rPr>
          <w:rFonts w:ascii="Garamond" w:hAnsi="Garamond" w:cstheme="minorHAnsi"/>
          <w:rtl/>
        </w:rPr>
        <w:t xml:space="preserve"> </w:t>
      </w:r>
      <w:r w:rsidRPr="0063228F">
        <w:rPr>
          <w:rFonts w:ascii="Garamond" w:hAnsi="Garamond" w:cs="Arial"/>
          <w:rtl/>
        </w:rPr>
        <w:t>لنيل</w:t>
      </w:r>
      <w:r w:rsidRPr="0063228F">
        <w:rPr>
          <w:rFonts w:ascii="Garamond" w:hAnsi="Garamond" w:cstheme="minorHAnsi"/>
          <w:rtl/>
        </w:rPr>
        <w:t xml:space="preserve"> </w:t>
      </w:r>
      <w:r w:rsidRPr="0063228F">
        <w:rPr>
          <w:rFonts w:ascii="Garamond" w:hAnsi="Garamond" w:cs="Arial"/>
          <w:rtl/>
        </w:rPr>
        <w:t>درجتي</w:t>
      </w:r>
      <w:r w:rsidRPr="0063228F">
        <w:rPr>
          <w:rFonts w:ascii="Garamond" w:hAnsi="Garamond" w:cstheme="minorHAnsi"/>
          <w:rtl/>
        </w:rPr>
        <w:t xml:space="preserve"> </w:t>
      </w:r>
      <w:r w:rsidRPr="0063228F">
        <w:rPr>
          <w:rFonts w:ascii="Garamond" w:hAnsi="Garamond" w:cs="Arial"/>
          <w:rtl/>
        </w:rPr>
        <w:t>الماجستير</w:t>
      </w:r>
      <w:r w:rsidRPr="0063228F">
        <w:rPr>
          <w:rFonts w:ascii="Garamond" w:hAnsi="Garamond" w:cstheme="minorHAnsi"/>
          <w:rtl/>
        </w:rPr>
        <w:t xml:space="preserve"> </w:t>
      </w:r>
      <w:r w:rsidRPr="0063228F">
        <w:rPr>
          <w:rFonts w:ascii="Garamond" w:hAnsi="Garamond" w:cs="Arial"/>
          <w:rtl/>
        </w:rPr>
        <w:t>والدِّكتوراه،</w:t>
      </w:r>
      <w:r w:rsidRPr="0063228F">
        <w:rPr>
          <w:rFonts w:ascii="Garamond" w:hAnsi="Garamond" w:cstheme="minorHAnsi"/>
          <w:rtl/>
        </w:rPr>
        <w:t xml:space="preserve"> </w:t>
      </w:r>
      <w:r w:rsidRPr="0063228F">
        <w:rPr>
          <w:rFonts w:ascii="Garamond" w:hAnsi="Garamond" w:cs="Arial"/>
          <w:rtl/>
        </w:rPr>
        <w:t>وكذلك</w:t>
      </w:r>
      <w:r w:rsidRPr="0063228F">
        <w:rPr>
          <w:rFonts w:ascii="Garamond" w:hAnsi="Garamond" w:cstheme="minorHAnsi"/>
          <w:rtl/>
        </w:rPr>
        <w:t xml:space="preserve"> </w:t>
      </w:r>
      <w:r w:rsidRPr="0063228F">
        <w:rPr>
          <w:rFonts w:ascii="Garamond" w:hAnsi="Garamond" w:cs="Arial"/>
          <w:rtl/>
        </w:rPr>
        <w:t>الدِّبلومات</w:t>
      </w:r>
      <w:r w:rsidRPr="0063228F">
        <w:rPr>
          <w:rFonts w:ascii="Garamond" w:hAnsi="Garamond" w:cstheme="minorHAnsi"/>
          <w:rtl/>
        </w:rPr>
        <w:t xml:space="preserve"> </w:t>
      </w:r>
      <w:r w:rsidRPr="0063228F">
        <w:rPr>
          <w:rFonts w:ascii="Garamond" w:hAnsi="Garamond" w:cs="Arial"/>
          <w:rtl/>
        </w:rPr>
        <w:t>في</w:t>
      </w:r>
      <w:r w:rsidRPr="0063228F">
        <w:rPr>
          <w:rFonts w:ascii="Garamond" w:hAnsi="Garamond" w:cstheme="minorHAnsi"/>
          <w:rtl/>
        </w:rPr>
        <w:t xml:space="preserve"> </w:t>
      </w:r>
      <w:r w:rsidRPr="0063228F">
        <w:rPr>
          <w:rFonts w:ascii="Garamond" w:hAnsi="Garamond" w:cs="Arial"/>
          <w:rtl/>
        </w:rPr>
        <w:t>اللُّغات</w:t>
      </w:r>
      <w:r w:rsidRPr="0063228F">
        <w:rPr>
          <w:rFonts w:ascii="Garamond" w:hAnsi="Garamond" w:cstheme="minorHAnsi"/>
          <w:rtl/>
        </w:rPr>
        <w:t xml:space="preserve"> </w:t>
      </w:r>
      <w:r w:rsidRPr="0063228F">
        <w:rPr>
          <w:rFonts w:ascii="Garamond" w:hAnsi="Garamond" w:cs="Arial"/>
          <w:rtl/>
        </w:rPr>
        <w:t>الإفريقية</w:t>
      </w:r>
      <w:r w:rsidRPr="0063228F">
        <w:rPr>
          <w:rFonts w:ascii="Garamond" w:hAnsi="Garamond" w:cstheme="minorHAnsi"/>
          <w:rtl/>
        </w:rPr>
        <w:t xml:space="preserve">. </w:t>
      </w:r>
      <w:r w:rsidRPr="0063228F">
        <w:rPr>
          <w:rFonts w:ascii="Garamond" w:hAnsi="Garamond" w:cs="Arial"/>
          <w:rtl/>
        </w:rPr>
        <w:t>صُمِّمت</w:t>
      </w:r>
      <w:r w:rsidRPr="0063228F">
        <w:rPr>
          <w:rFonts w:ascii="Garamond" w:hAnsi="Garamond" w:cstheme="minorHAnsi"/>
          <w:rtl/>
        </w:rPr>
        <w:t xml:space="preserve"> </w:t>
      </w:r>
      <w:r w:rsidRPr="0063228F">
        <w:rPr>
          <w:rFonts w:ascii="Garamond" w:hAnsi="Garamond" w:cs="Arial"/>
          <w:rtl/>
        </w:rPr>
        <w:t>مناهج</w:t>
      </w:r>
      <w:r w:rsidRPr="0063228F">
        <w:rPr>
          <w:rFonts w:ascii="Garamond" w:hAnsi="Garamond" w:cstheme="minorHAnsi"/>
          <w:rtl/>
        </w:rPr>
        <w:t xml:space="preserve"> </w:t>
      </w:r>
      <w:r w:rsidRPr="0063228F">
        <w:rPr>
          <w:rFonts w:ascii="Garamond" w:hAnsi="Garamond" w:cs="Arial"/>
          <w:rtl/>
        </w:rPr>
        <w:t>الدِّراسات</w:t>
      </w:r>
      <w:r w:rsidRPr="0063228F">
        <w:rPr>
          <w:rFonts w:ascii="Garamond" w:hAnsi="Garamond" w:cstheme="minorHAnsi"/>
          <w:rtl/>
        </w:rPr>
        <w:t xml:space="preserve"> </w:t>
      </w:r>
      <w:r w:rsidRPr="0063228F">
        <w:rPr>
          <w:rFonts w:ascii="Garamond" w:hAnsi="Garamond" w:cs="Arial"/>
          <w:rtl/>
        </w:rPr>
        <w:t>العليا</w:t>
      </w:r>
      <w:r w:rsidRPr="0063228F">
        <w:rPr>
          <w:rFonts w:ascii="Garamond" w:hAnsi="Garamond" w:cstheme="minorHAnsi"/>
          <w:rtl/>
        </w:rPr>
        <w:t xml:space="preserve"> </w:t>
      </w:r>
      <w:r w:rsidRPr="0063228F">
        <w:rPr>
          <w:rFonts w:ascii="Garamond" w:hAnsi="Garamond" w:cs="Arial"/>
          <w:rtl/>
        </w:rPr>
        <w:t>لمعهد</w:t>
      </w:r>
      <w:r w:rsidRPr="0063228F">
        <w:rPr>
          <w:rFonts w:ascii="Garamond" w:hAnsi="Garamond" w:cstheme="minorHAnsi"/>
          <w:rtl/>
        </w:rPr>
        <w:t xml:space="preserve"> </w:t>
      </w:r>
      <w:r w:rsidRPr="0063228F">
        <w:rPr>
          <w:rFonts w:ascii="Garamond" w:hAnsi="Garamond" w:cs="Arial"/>
          <w:rtl/>
        </w:rPr>
        <w:t>إفريقيا</w:t>
      </w:r>
      <w:r w:rsidRPr="0063228F">
        <w:rPr>
          <w:rFonts w:ascii="Garamond" w:hAnsi="Garamond" w:cstheme="minorHAnsi"/>
          <w:rtl/>
        </w:rPr>
        <w:t xml:space="preserve"> </w:t>
      </w:r>
      <w:r w:rsidRPr="0063228F">
        <w:rPr>
          <w:rFonts w:ascii="Garamond" w:hAnsi="Garamond" w:cs="Arial"/>
          <w:rtl/>
        </w:rPr>
        <w:t>بهدف</w:t>
      </w:r>
      <w:r w:rsidRPr="0063228F">
        <w:rPr>
          <w:rFonts w:ascii="Garamond" w:hAnsi="Garamond" w:cstheme="minorHAnsi"/>
          <w:rtl/>
        </w:rPr>
        <w:t xml:space="preserve"> </w:t>
      </w:r>
      <w:r w:rsidRPr="0063228F">
        <w:rPr>
          <w:rFonts w:ascii="Garamond" w:hAnsi="Garamond" w:cs="Arial"/>
          <w:rtl/>
        </w:rPr>
        <w:t>بناء</w:t>
      </w:r>
      <w:r w:rsidRPr="0063228F">
        <w:rPr>
          <w:rFonts w:ascii="Garamond" w:hAnsi="Garamond" w:cstheme="minorHAnsi"/>
          <w:rtl/>
        </w:rPr>
        <w:t xml:space="preserve"> </w:t>
      </w:r>
      <w:r w:rsidRPr="0063228F">
        <w:rPr>
          <w:rFonts w:ascii="Garamond" w:hAnsi="Garamond" w:cs="Arial"/>
          <w:rtl/>
        </w:rPr>
        <w:t>الجيل</w:t>
      </w:r>
      <w:r w:rsidRPr="0063228F">
        <w:rPr>
          <w:rFonts w:ascii="Garamond" w:hAnsi="Garamond" w:cstheme="minorHAnsi"/>
          <w:rtl/>
        </w:rPr>
        <w:t xml:space="preserve"> </w:t>
      </w:r>
      <w:r w:rsidRPr="0063228F">
        <w:rPr>
          <w:rFonts w:ascii="Garamond" w:hAnsi="Garamond" w:cs="Arial"/>
          <w:rtl/>
        </w:rPr>
        <w:t>القادم</w:t>
      </w:r>
      <w:r w:rsidRPr="0063228F">
        <w:rPr>
          <w:rFonts w:ascii="Garamond" w:hAnsi="Garamond" w:cstheme="minorHAnsi"/>
          <w:rtl/>
        </w:rPr>
        <w:t xml:space="preserve"> </w:t>
      </w:r>
      <w:r w:rsidRPr="0063228F">
        <w:rPr>
          <w:rFonts w:ascii="Garamond" w:hAnsi="Garamond" w:cs="Arial"/>
          <w:rtl/>
        </w:rPr>
        <w:t>من</w:t>
      </w:r>
      <w:r w:rsidRPr="0063228F">
        <w:rPr>
          <w:rFonts w:ascii="Garamond" w:hAnsi="Garamond" w:cstheme="minorHAnsi"/>
          <w:rtl/>
        </w:rPr>
        <w:t xml:space="preserve"> </w:t>
      </w:r>
      <w:r w:rsidRPr="0063228F">
        <w:rPr>
          <w:rFonts w:ascii="Garamond" w:hAnsi="Garamond" w:cs="Arial"/>
          <w:rtl/>
        </w:rPr>
        <w:t>المفكِّرين</w:t>
      </w:r>
      <w:r w:rsidRPr="0063228F">
        <w:rPr>
          <w:rFonts w:ascii="Garamond" w:hAnsi="Garamond" w:cstheme="minorHAnsi"/>
          <w:rtl/>
        </w:rPr>
        <w:t xml:space="preserve"> </w:t>
      </w:r>
      <w:r w:rsidRPr="0063228F">
        <w:rPr>
          <w:rFonts w:ascii="Garamond" w:hAnsi="Garamond" w:cs="Arial"/>
          <w:rtl/>
        </w:rPr>
        <w:t>النَّقديين</w:t>
      </w:r>
      <w:r w:rsidRPr="0063228F">
        <w:rPr>
          <w:rFonts w:ascii="Garamond" w:hAnsi="Garamond" w:cstheme="minorHAnsi"/>
          <w:rtl/>
        </w:rPr>
        <w:t xml:space="preserve"> </w:t>
      </w:r>
      <w:r w:rsidRPr="0063228F">
        <w:rPr>
          <w:rFonts w:ascii="Garamond" w:hAnsi="Garamond" w:cs="Arial"/>
          <w:rtl/>
        </w:rPr>
        <w:t>في</w:t>
      </w:r>
      <w:r w:rsidRPr="0063228F">
        <w:rPr>
          <w:rFonts w:ascii="Garamond" w:hAnsi="Garamond" w:cstheme="minorHAnsi"/>
          <w:rtl/>
        </w:rPr>
        <w:t xml:space="preserve"> </w:t>
      </w:r>
      <w:r w:rsidRPr="0063228F">
        <w:rPr>
          <w:rFonts w:ascii="Garamond" w:hAnsi="Garamond" w:cs="Arial"/>
          <w:rtl/>
        </w:rPr>
        <w:t>الدِّراسات</w:t>
      </w:r>
      <w:r w:rsidRPr="0063228F">
        <w:rPr>
          <w:rFonts w:ascii="Garamond" w:hAnsi="Garamond" w:cstheme="minorHAnsi"/>
          <w:rtl/>
        </w:rPr>
        <w:t xml:space="preserve"> </w:t>
      </w:r>
      <w:r w:rsidRPr="0063228F">
        <w:rPr>
          <w:rFonts w:ascii="Garamond" w:hAnsi="Garamond" w:cs="Arial"/>
          <w:rtl/>
        </w:rPr>
        <w:t>الإفريقية</w:t>
      </w:r>
      <w:r w:rsidRPr="0063228F">
        <w:rPr>
          <w:rFonts w:ascii="Garamond" w:hAnsi="Garamond" w:cstheme="minorHAnsi"/>
          <w:rtl/>
        </w:rPr>
        <w:t xml:space="preserve"> </w:t>
      </w:r>
      <w:r w:rsidRPr="0063228F">
        <w:rPr>
          <w:rFonts w:ascii="Garamond" w:hAnsi="Garamond" w:cs="Arial"/>
          <w:rtl/>
        </w:rPr>
        <w:t>ودراسات</w:t>
      </w:r>
      <w:r w:rsidRPr="0063228F">
        <w:rPr>
          <w:rFonts w:ascii="Garamond" w:hAnsi="Garamond" w:cstheme="minorHAnsi"/>
          <w:rtl/>
        </w:rPr>
        <w:t xml:space="preserve"> </w:t>
      </w:r>
      <w:r w:rsidRPr="0063228F">
        <w:rPr>
          <w:rFonts w:ascii="Garamond" w:hAnsi="Garamond" w:cs="Arial"/>
          <w:rtl/>
        </w:rPr>
        <w:t>الشّتات</w:t>
      </w:r>
      <w:r w:rsidRPr="0063228F">
        <w:rPr>
          <w:rFonts w:ascii="Garamond" w:hAnsi="Garamond" w:cstheme="minorHAnsi"/>
          <w:rtl/>
        </w:rPr>
        <w:t xml:space="preserve"> </w:t>
      </w:r>
      <w:r w:rsidRPr="0063228F">
        <w:rPr>
          <w:rFonts w:ascii="Garamond" w:hAnsi="Garamond" w:cs="Arial"/>
          <w:rtl/>
        </w:rPr>
        <w:t>الإفريقي</w:t>
      </w:r>
      <w:r w:rsidRPr="0063228F">
        <w:rPr>
          <w:rFonts w:ascii="Garamond" w:hAnsi="Garamond" w:cstheme="minorHAnsi"/>
          <w:rtl/>
        </w:rPr>
        <w:t xml:space="preserve">. </w:t>
      </w:r>
      <w:r w:rsidRPr="0063228F">
        <w:rPr>
          <w:rFonts w:ascii="Garamond" w:hAnsi="Garamond" w:cs="Arial"/>
          <w:rtl/>
        </w:rPr>
        <w:t>ومن</w:t>
      </w:r>
      <w:r w:rsidRPr="0063228F">
        <w:rPr>
          <w:rFonts w:ascii="Garamond" w:hAnsi="Garamond" w:cstheme="minorHAnsi"/>
          <w:rtl/>
        </w:rPr>
        <w:t xml:space="preserve"> </w:t>
      </w:r>
      <w:r w:rsidRPr="0063228F">
        <w:rPr>
          <w:rFonts w:ascii="Garamond" w:hAnsi="Garamond" w:cs="Arial"/>
          <w:rtl/>
        </w:rPr>
        <w:t>خلال</w:t>
      </w:r>
      <w:r w:rsidRPr="0063228F">
        <w:rPr>
          <w:rFonts w:ascii="Garamond" w:hAnsi="Garamond" w:cstheme="minorHAnsi"/>
          <w:rtl/>
        </w:rPr>
        <w:t xml:space="preserve"> </w:t>
      </w:r>
      <w:r w:rsidRPr="0063228F">
        <w:rPr>
          <w:rFonts w:ascii="Garamond" w:hAnsi="Garamond" w:cs="Arial"/>
          <w:rtl/>
        </w:rPr>
        <w:t>برامجه،</w:t>
      </w:r>
      <w:r w:rsidRPr="0063228F">
        <w:rPr>
          <w:rFonts w:ascii="Garamond" w:hAnsi="Garamond" w:cstheme="minorHAnsi"/>
          <w:rtl/>
        </w:rPr>
        <w:t xml:space="preserve"> </w:t>
      </w:r>
      <w:r w:rsidRPr="0063228F">
        <w:rPr>
          <w:rFonts w:ascii="Garamond" w:hAnsi="Garamond" w:cs="Arial"/>
          <w:rtl/>
        </w:rPr>
        <w:t>والتي</w:t>
      </w:r>
      <w:r w:rsidRPr="0063228F">
        <w:rPr>
          <w:rFonts w:ascii="Garamond" w:hAnsi="Garamond" w:cstheme="minorHAnsi"/>
          <w:rtl/>
        </w:rPr>
        <w:t xml:space="preserve"> </w:t>
      </w:r>
      <w:r w:rsidRPr="0063228F">
        <w:rPr>
          <w:rFonts w:ascii="Garamond" w:hAnsi="Garamond" w:cs="Arial"/>
          <w:rtl/>
        </w:rPr>
        <w:t>تشمل</w:t>
      </w:r>
      <w:r w:rsidRPr="0063228F">
        <w:rPr>
          <w:rFonts w:ascii="Garamond" w:hAnsi="Garamond" w:cstheme="minorHAnsi"/>
          <w:rtl/>
        </w:rPr>
        <w:t xml:space="preserve"> </w:t>
      </w:r>
      <w:r w:rsidRPr="0063228F">
        <w:rPr>
          <w:rFonts w:ascii="Garamond" w:hAnsi="Garamond" w:cs="Arial"/>
          <w:rtl/>
        </w:rPr>
        <w:t>النَّدوات</w:t>
      </w:r>
      <w:r w:rsidRPr="0063228F">
        <w:rPr>
          <w:rFonts w:ascii="Garamond" w:hAnsi="Garamond" w:cstheme="minorHAnsi"/>
          <w:rtl/>
        </w:rPr>
        <w:t xml:space="preserve"> </w:t>
      </w:r>
      <w:r w:rsidRPr="0063228F">
        <w:rPr>
          <w:rFonts w:ascii="Garamond" w:hAnsi="Garamond" w:cs="Arial"/>
          <w:rtl/>
        </w:rPr>
        <w:t>والمؤتمرات</w:t>
      </w:r>
      <w:r w:rsidRPr="0063228F">
        <w:rPr>
          <w:rFonts w:ascii="Garamond" w:hAnsi="Garamond" w:cstheme="minorHAnsi"/>
          <w:rtl/>
        </w:rPr>
        <w:t xml:space="preserve"> </w:t>
      </w:r>
      <w:r w:rsidRPr="0063228F">
        <w:rPr>
          <w:rFonts w:ascii="Garamond" w:hAnsi="Garamond" w:cs="Arial"/>
          <w:rtl/>
        </w:rPr>
        <w:t>الدّولية،</w:t>
      </w:r>
      <w:r w:rsidRPr="0063228F">
        <w:rPr>
          <w:rFonts w:ascii="Garamond" w:hAnsi="Garamond" w:cstheme="minorHAnsi"/>
          <w:rtl/>
        </w:rPr>
        <w:t xml:space="preserve"> </w:t>
      </w:r>
      <w:r w:rsidRPr="0063228F">
        <w:rPr>
          <w:rFonts w:ascii="Garamond" w:hAnsi="Garamond" w:cs="Arial"/>
          <w:rtl/>
        </w:rPr>
        <w:t>ومعارض</w:t>
      </w:r>
      <w:r w:rsidRPr="0063228F">
        <w:rPr>
          <w:rFonts w:ascii="Garamond" w:hAnsi="Garamond" w:cstheme="minorHAnsi"/>
          <w:rtl/>
        </w:rPr>
        <w:t xml:space="preserve"> </w:t>
      </w:r>
      <w:r w:rsidRPr="0063228F">
        <w:rPr>
          <w:rFonts w:ascii="Garamond" w:hAnsi="Garamond" w:cs="Arial"/>
          <w:rtl/>
        </w:rPr>
        <w:t>الفنون</w:t>
      </w:r>
      <w:r w:rsidRPr="0063228F">
        <w:rPr>
          <w:rFonts w:ascii="Garamond" w:hAnsi="Garamond" w:cstheme="minorHAnsi"/>
          <w:rtl/>
        </w:rPr>
        <w:t xml:space="preserve"> </w:t>
      </w:r>
      <w:r w:rsidRPr="0063228F">
        <w:rPr>
          <w:rFonts w:ascii="Garamond" w:hAnsi="Garamond" w:cs="Arial"/>
          <w:rtl/>
        </w:rPr>
        <w:t>البصرية،</w:t>
      </w:r>
      <w:r w:rsidRPr="0063228F">
        <w:rPr>
          <w:rFonts w:ascii="Garamond" w:hAnsi="Garamond" w:cstheme="minorHAnsi"/>
          <w:rtl/>
        </w:rPr>
        <w:t xml:space="preserve"> </w:t>
      </w:r>
      <w:r w:rsidRPr="0063228F">
        <w:rPr>
          <w:rFonts w:ascii="Garamond" w:hAnsi="Garamond" w:cs="Arial"/>
          <w:rtl/>
        </w:rPr>
        <w:t>وبرامج</w:t>
      </w:r>
      <w:r w:rsidRPr="0063228F">
        <w:rPr>
          <w:rFonts w:ascii="Garamond" w:hAnsi="Garamond" w:cstheme="minorHAnsi"/>
          <w:rtl/>
        </w:rPr>
        <w:t xml:space="preserve"> </w:t>
      </w:r>
      <w:r w:rsidRPr="0063228F">
        <w:rPr>
          <w:rFonts w:ascii="Garamond" w:hAnsi="Garamond" w:cs="Arial"/>
          <w:rtl/>
        </w:rPr>
        <w:t>تكليف</w:t>
      </w:r>
      <w:r w:rsidRPr="0063228F">
        <w:rPr>
          <w:rFonts w:ascii="Garamond" w:hAnsi="Garamond" w:cstheme="minorHAnsi"/>
          <w:rtl/>
        </w:rPr>
        <w:t xml:space="preserve"> </w:t>
      </w:r>
      <w:r w:rsidRPr="0063228F">
        <w:rPr>
          <w:rFonts w:ascii="Garamond" w:hAnsi="Garamond" w:cs="Arial"/>
          <w:rtl/>
        </w:rPr>
        <w:t>الفنانين،</w:t>
      </w:r>
      <w:r w:rsidRPr="0063228F">
        <w:rPr>
          <w:rFonts w:ascii="Garamond" w:hAnsi="Garamond" w:cstheme="minorHAnsi"/>
          <w:rtl/>
        </w:rPr>
        <w:t xml:space="preserve"> </w:t>
      </w:r>
      <w:r w:rsidRPr="0063228F">
        <w:rPr>
          <w:rFonts w:ascii="Garamond" w:hAnsi="Garamond" w:cs="Arial"/>
          <w:rtl/>
        </w:rPr>
        <w:t>وعروض</w:t>
      </w:r>
      <w:r w:rsidRPr="0063228F">
        <w:rPr>
          <w:rFonts w:ascii="Garamond" w:hAnsi="Garamond" w:cstheme="minorHAnsi"/>
          <w:rtl/>
        </w:rPr>
        <w:t xml:space="preserve"> </w:t>
      </w:r>
      <w:r w:rsidRPr="0063228F">
        <w:rPr>
          <w:rFonts w:ascii="Garamond" w:hAnsi="Garamond" w:cs="Arial"/>
          <w:rtl/>
        </w:rPr>
        <w:t>الأفلام</w:t>
      </w:r>
      <w:r w:rsidRPr="0063228F">
        <w:rPr>
          <w:rFonts w:ascii="Garamond" w:hAnsi="Garamond" w:cstheme="minorHAnsi"/>
          <w:rtl/>
        </w:rPr>
        <w:t xml:space="preserve"> </w:t>
      </w:r>
      <w:r w:rsidRPr="0063228F">
        <w:rPr>
          <w:rFonts w:ascii="Garamond" w:hAnsi="Garamond" w:cs="Arial"/>
          <w:rtl/>
        </w:rPr>
        <w:t>وسلاسل</w:t>
      </w:r>
      <w:r w:rsidRPr="0063228F">
        <w:rPr>
          <w:rFonts w:ascii="Garamond" w:hAnsi="Garamond" w:cstheme="minorHAnsi"/>
          <w:rtl/>
        </w:rPr>
        <w:t xml:space="preserve"> </w:t>
      </w:r>
      <w:r w:rsidRPr="0063228F">
        <w:rPr>
          <w:rFonts w:ascii="Garamond" w:hAnsi="Garamond" w:cs="Arial"/>
          <w:rtl/>
        </w:rPr>
        <w:t>العروض</w:t>
      </w:r>
      <w:r w:rsidRPr="0063228F">
        <w:rPr>
          <w:rFonts w:ascii="Garamond" w:hAnsi="Garamond" w:cstheme="minorHAnsi"/>
          <w:rtl/>
        </w:rPr>
        <w:t xml:space="preserve"> </w:t>
      </w:r>
      <w:r w:rsidRPr="0063228F">
        <w:rPr>
          <w:rFonts w:ascii="Garamond" w:hAnsi="Garamond" w:cs="Arial"/>
          <w:rtl/>
        </w:rPr>
        <w:t>الأدائية،</w:t>
      </w:r>
      <w:r w:rsidRPr="0063228F">
        <w:rPr>
          <w:rFonts w:ascii="Garamond" w:hAnsi="Garamond" w:cstheme="minorHAnsi"/>
          <w:rtl/>
        </w:rPr>
        <w:t xml:space="preserve"> </w:t>
      </w:r>
      <w:r w:rsidRPr="0063228F">
        <w:rPr>
          <w:rFonts w:ascii="Garamond" w:hAnsi="Garamond" w:cs="Arial"/>
          <w:rtl/>
        </w:rPr>
        <w:t>وبرامج</w:t>
      </w:r>
      <w:r w:rsidRPr="0063228F">
        <w:rPr>
          <w:rFonts w:ascii="Garamond" w:hAnsi="Garamond" w:cstheme="minorHAnsi"/>
          <w:rtl/>
        </w:rPr>
        <w:t xml:space="preserve"> </w:t>
      </w:r>
      <w:r w:rsidRPr="0063228F">
        <w:rPr>
          <w:rFonts w:ascii="Garamond" w:hAnsi="Garamond" w:cs="Arial"/>
          <w:rtl/>
        </w:rPr>
        <w:t>التَّعليم</w:t>
      </w:r>
      <w:r w:rsidRPr="0063228F">
        <w:rPr>
          <w:rFonts w:ascii="Garamond" w:hAnsi="Garamond" w:cstheme="minorHAnsi"/>
          <w:rtl/>
        </w:rPr>
        <w:t xml:space="preserve"> </w:t>
      </w:r>
      <w:r w:rsidRPr="0063228F">
        <w:rPr>
          <w:rFonts w:ascii="Garamond" w:hAnsi="Garamond" w:cs="Arial"/>
          <w:rtl/>
        </w:rPr>
        <w:t>المجتمعية</w:t>
      </w:r>
      <w:r w:rsidRPr="0063228F">
        <w:rPr>
          <w:rFonts w:ascii="Garamond" w:hAnsi="Garamond" w:cstheme="minorHAnsi"/>
          <w:rtl/>
        </w:rPr>
        <w:t xml:space="preserve"> </w:t>
      </w:r>
      <w:r w:rsidRPr="0063228F">
        <w:rPr>
          <w:rFonts w:ascii="Garamond" w:hAnsi="Garamond" w:cs="Arial"/>
          <w:rtl/>
        </w:rPr>
        <w:t>وفعاليات</w:t>
      </w:r>
      <w:r w:rsidRPr="0063228F">
        <w:rPr>
          <w:rFonts w:ascii="Garamond" w:hAnsi="Garamond" w:cstheme="minorHAnsi"/>
          <w:rtl/>
        </w:rPr>
        <w:t xml:space="preserve"> </w:t>
      </w:r>
      <w:r w:rsidRPr="0063228F">
        <w:rPr>
          <w:rFonts w:ascii="Garamond" w:hAnsi="Garamond" w:cs="Arial"/>
          <w:rtl/>
        </w:rPr>
        <w:t>التَّوعية،</w:t>
      </w:r>
      <w:r w:rsidRPr="0063228F">
        <w:rPr>
          <w:rFonts w:ascii="Garamond" w:hAnsi="Garamond" w:cstheme="minorHAnsi"/>
          <w:rtl/>
        </w:rPr>
        <w:t xml:space="preserve"> </w:t>
      </w:r>
      <w:r w:rsidRPr="0063228F">
        <w:rPr>
          <w:rFonts w:ascii="Garamond" w:hAnsi="Garamond" w:cs="Arial"/>
          <w:rtl/>
        </w:rPr>
        <w:t>يسعى</w:t>
      </w:r>
      <w:r w:rsidRPr="0063228F">
        <w:rPr>
          <w:rFonts w:ascii="Garamond" w:hAnsi="Garamond" w:cstheme="minorHAnsi"/>
          <w:rtl/>
        </w:rPr>
        <w:t xml:space="preserve"> </w:t>
      </w:r>
      <w:r w:rsidRPr="0063228F">
        <w:rPr>
          <w:rFonts w:ascii="Garamond" w:hAnsi="Garamond" w:cs="Arial"/>
          <w:rtl/>
        </w:rPr>
        <w:t>المعهد</w:t>
      </w:r>
      <w:r w:rsidRPr="0063228F">
        <w:rPr>
          <w:rFonts w:ascii="Garamond" w:hAnsi="Garamond" w:cstheme="minorHAnsi"/>
          <w:rtl/>
        </w:rPr>
        <w:t xml:space="preserve"> </w:t>
      </w:r>
      <w:r w:rsidRPr="0063228F">
        <w:rPr>
          <w:rFonts w:ascii="Garamond" w:hAnsi="Garamond" w:cs="Arial"/>
          <w:rtl/>
        </w:rPr>
        <w:t>إلى</w:t>
      </w:r>
      <w:r w:rsidRPr="0063228F">
        <w:rPr>
          <w:rFonts w:ascii="Garamond" w:hAnsi="Garamond" w:cstheme="minorHAnsi"/>
          <w:rtl/>
        </w:rPr>
        <w:t xml:space="preserve"> </w:t>
      </w:r>
      <w:r w:rsidRPr="0063228F">
        <w:rPr>
          <w:rFonts w:ascii="Garamond" w:hAnsi="Garamond" w:cs="Arial"/>
          <w:rtl/>
        </w:rPr>
        <w:t>توسيع</w:t>
      </w:r>
      <w:r w:rsidRPr="0063228F">
        <w:rPr>
          <w:rFonts w:ascii="Garamond" w:hAnsi="Garamond" w:cstheme="minorHAnsi"/>
          <w:rtl/>
        </w:rPr>
        <w:t xml:space="preserve"> </w:t>
      </w:r>
      <w:r w:rsidRPr="0063228F">
        <w:rPr>
          <w:rFonts w:ascii="Garamond" w:hAnsi="Garamond" w:cs="Arial"/>
          <w:rtl/>
        </w:rPr>
        <w:t>آفاق</w:t>
      </w:r>
      <w:r w:rsidRPr="0063228F">
        <w:rPr>
          <w:rFonts w:ascii="Garamond" w:hAnsi="Garamond" w:cstheme="minorHAnsi"/>
          <w:rtl/>
        </w:rPr>
        <w:t xml:space="preserve"> </w:t>
      </w:r>
      <w:r w:rsidRPr="0063228F">
        <w:rPr>
          <w:rFonts w:ascii="Garamond" w:hAnsi="Garamond" w:cs="Arial"/>
          <w:rtl/>
        </w:rPr>
        <w:t>فهم</w:t>
      </w:r>
      <w:r w:rsidRPr="0063228F">
        <w:rPr>
          <w:rFonts w:ascii="Garamond" w:hAnsi="Garamond" w:cstheme="minorHAnsi"/>
          <w:rtl/>
        </w:rPr>
        <w:t xml:space="preserve"> </w:t>
      </w:r>
      <w:r w:rsidRPr="0063228F">
        <w:rPr>
          <w:rFonts w:ascii="Garamond" w:hAnsi="Garamond" w:cs="Arial"/>
          <w:rtl/>
        </w:rPr>
        <w:t>الجمهور</w:t>
      </w:r>
      <w:r w:rsidRPr="0063228F">
        <w:rPr>
          <w:rFonts w:ascii="Garamond" w:hAnsi="Garamond" w:cstheme="minorHAnsi"/>
          <w:rtl/>
        </w:rPr>
        <w:t xml:space="preserve"> </w:t>
      </w:r>
      <w:r w:rsidRPr="0063228F">
        <w:rPr>
          <w:rFonts w:ascii="Garamond" w:hAnsi="Garamond" w:cs="Arial"/>
          <w:rtl/>
        </w:rPr>
        <w:t>للتّبادل</w:t>
      </w:r>
      <w:r w:rsidRPr="0063228F">
        <w:rPr>
          <w:rFonts w:ascii="Garamond" w:hAnsi="Garamond" w:cstheme="minorHAnsi"/>
          <w:rtl/>
        </w:rPr>
        <w:t xml:space="preserve"> </w:t>
      </w:r>
      <w:r w:rsidRPr="0063228F">
        <w:rPr>
          <w:rFonts w:ascii="Garamond" w:hAnsi="Garamond" w:cs="Arial"/>
          <w:rtl/>
        </w:rPr>
        <w:t>العربي</w:t>
      </w:r>
      <w:r w:rsidRPr="0063228F">
        <w:rPr>
          <w:rFonts w:ascii="Garamond" w:hAnsi="Garamond" w:cstheme="minorHAnsi"/>
          <w:rtl/>
        </w:rPr>
        <w:t xml:space="preserve"> </w:t>
      </w:r>
      <w:r w:rsidRPr="0063228F">
        <w:rPr>
          <w:rFonts w:ascii="Garamond" w:hAnsi="Garamond" w:cs="Arial"/>
          <w:rtl/>
        </w:rPr>
        <w:t>والإفريقي</w:t>
      </w:r>
      <w:r w:rsidRPr="0063228F">
        <w:rPr>
          <w:rFonts w:ascii="Garamond" w:hAnsi="Garamond" w:cstheme="minorHAnsi"/>
          <w:rtl/>
        </w:rPr>
        <w:t xml:space="preserve"> </w:t>
      </w:r>
      <w:r w:rsidRPr="0063228F">
        <w:rPr>
          <w:rFonts w:ascii="Garamond" w:hAnsi="Garamond" w:cs="Arial"/>
          <w:rtl/>
        </w:rPr>
        <w:t>بما</w:t>
      </w:r>
      <w:r w:rsidRPr="0063228F">
        <w:rPr>
          <w:rFonts w:ascii="Garamond" w:hAnsi="Garamond" w:cstheme="minorHAnsi"/>
          <w:rtl/>
        </w:rPr>
        <w:t xml:space="preserve"> </w:t>
      </w:r>
      <w:r w:rsidRPr="0063228F">
        <w:rPr>
          <w:rFonts w:ascii="Garamond" w:hAnsi="Garamond" w:cs="Arial"/>
          <w:rtl/>
        </w:rPr>
        <w:t>لا</w:t>
      </w:r>
      <w:r w:rsidRPr="0063228F">
        <w:rPr>
          <w:rFonts w:ascii="Garamond" w:hAnsi="Garamond" w:cstheme="minorHAnsi"/>
          <w:rtl/>
        </w:rPr>
        <w:t xml:space="preserve"> </w:t>
      </w:r>
      <w:r w:rsidRPr="0063228F">
        <w:rPr>
          <w:rFonts w:ascii="Garamond" w:hAnsi="Garamond" w:cs="Arial"/>
          <w:rtl/>
        </w:rPr>
        <w:t>يقتصر</w:t>
      </w:r>
      <w:r w:rsidRPr="0063228F">
        <w:rPr>
          <w:rFonts w:ascii="Garamond" w:hAnsi="Garamond" w:cstheme="minorHAnsi"/>
          <w:rtl/>
        </w:rPr>
        <w:t xml:space="preserve"> </w:t>
      </w:r>
      <w:r w:rsidRPr="0063228F">
        <w:rPr>
          <w:rFonts w:ascii="Garamond" w:hAnsi="Garamond" w:cs="Arial"/>
          <w:rtl/>
        </w:rPr>
        <w:t>على</w:t>
      </w:r>
      <w:r w:rsidRPr="0063228F">
        <w:rPr>
          <w:rFonts w:ascii="Garamond" w:hAnsi="Garamond" w:cstheme="minorHAnsi"/>
          <w:rtl/>
        </w:rPr>
        <w:t xml:space="preserve"> </w:t>
      </w:r>
      <w:r w:rsidRPr="0063228F">
        <w:rPr>
          <w:rFonts w:ascii="Garamond" w:hAnsi="Garamond" w:cs="Arial"/>
          <w:rtl/>
        </w:rPr>
        <w:t>المجتمع</w:t>
      </w:r>
      <w:r w:rsidRPr="0063228F">
        <w:rPr>
          <w:rFonts w:ascii="Garamond" w:hAnsi="Garamond" w:cstheme="minorHAnsi"/>
          <w:rtl/>
        </w:rPr>
        <w:t xml:space="preserve"> </w:t>
      </w:r>
      <w:r w:rsidRPr="0063228F">
        <w:rPr>
          <w:rFonts w:ascii="Garamond" w:hAnsi="Garamond" w:cs="Arial"/>
          <w:rtl/>
        </w:rPr>
        <w:t>البحثي</w:t>
      </w:r>
      <w:r w:rsidRPr="0063228F">
        <w:rPr>
          <w:rFonts w:ascii="Garamond" w:hAnsi="Garamond" w:cstheme="minorHAnsi"/>
          <w:rtl/>
        </w:rPr>
        <w:t xml:space="preserve"> </w:t>
      </w:r>
      <w:r w:rsidRPr="0063228F">
        <w:rPr>
          <w:rFonts w:ascii="Garamond" w:hAnsi="Garamond" w:cs="Arial"/>
          <w:rtl/>
        </w:rPr>
        <w:t>فحسب،</w:t>
      </w:r>
      <w:r w:rsidRPr="0063228F">
        <w:rPr>
          <w:rFonts w:ascii="Garamond" w:hAnsi="Garamond" w:cstheme="minorHAnsi"/>
          <w:rtl/>
        </w:rPr>
        <w:t xml:space="preserve"> </w:t>
      </w:r>
      <w:r w:rsidRPr="0063228F">
        <w:rPr>
          <w:rFonts w:ascii="Garamond" w:hAnsi="Garamond" w:cs="Arial"/>
          <w:rtl/>
        </w:rPr>
        <w:t>وإنما</w:t>
      </w:r>
      <w:r w:rsidRPr="0063228F">
        <w:rPr>
          <w:rFonts w:ascii="Garamond" w:hAnsi="Garamond" w:cstheme="minorHAnsi"/>
          <w:rtl/>
        </w:rPr>
        <w:t xml:space="preserve"> </w:t>
      </w:r>
      <w:r w:rsidRPr="0063228F">
        <w:rPr>
          <w:rFonts w:ascii="Garamond" w:hAnsi="Garamond" w:cs="Arial"/>
          <w:rtl/>
        </w:rPr>
        <w:t>يشمل</w:t>
      </w:r>
      <w:r w:rsidRPr="0063228F">
        <w:rPr>
          <w:rFonts w:ascii="Garamond" w:hAnsi="Garamond" w:cstheme="minorHAnsi"/>
          <w:rtl/>
        </w:rPr>
        <w:t xml:space="preserve"> </w:t>
      </w:r>
      <w:r w:rsidRPr="0063228F">
        <w:rPr>
          <w:rFonts w:ascii="Garamond" w:hAnsi="Garamond" w:cs="Arial"/>
          <w:rtl/>
        </w:rPr>
        <w:t>مجتمع</w:t>
      </w:r>
      <w:r w:rsidRPr="0063228F">
        <w:rPr>
          <w:rFonts w:ascii="Garamond" w:hAnsi="Garamond" w:cstheme="minorHAnsi"/>
          <w:rtl/>
        </w:rPr>
        <w:t xml:space="preserve"> </w:t>
      </w:r>
      <w:r w:rsidRPr="0063228F">
        <w:rPr>
          <w:rFonts w:ascii="Garamond" w:hAnsi="Garamond" w:cs="Arial"/>
          <w:rtl/>
        </w:rPr>
        <w:t>الشَّارقة</w:t>
      </w:r>
      <w:r w:rsidRPr="0063228F">
        <w:rPr>
          <w:rFonts w:ascii="Garamond" w:hAnsi="Garamond" w:cstheme="minorHAnsi"/>
          <w:rtl/>
        </w:rPr>
        <w:t xml:space="preserve"> </w:t>
      </w:r>
      <w:r w:rsidRPr="0063228F">
        <w:rPr>
          <w:rFonts w:ascii="Garamond" w:hAnsi="Garamond" w:cs="Arial"/>
          <w:rtl/>
        </w:rPr>
        <w:t>المحلَّي،</w:t>
      </w:r>
      <w:r w:rsidRPr="0063228F">
        <w:rPr>
          <w:rFonts w:ascii="Garamond" w:hAnsi="Garamond" w:cstheme="minorHAnsi"/>
          <w:rtl/>
        </w:rPr>
        <w:t xml:space="preserve"> </w:t>
      </w:r>
      <w:r w:rsidRPr="0063228F">
        <w:rPr>
          <w:rFonts w:ascii="Garamond" w:hAnsi="Garamond" w:cs="Arial"/>
          <w:rtl/>
        </w:rPr>
        <w:t>والإقليم،</w:t>
      </w:r>
      <w:r w:rsidRPr="0063228F">
        <w:rPr>
          <w:rFonts w:ascii="Garamond" w:hAnsi="Garamond" w:cstheme="minorHAnsi"/>
          <w:rtl/>
        </w:rPr>
        <w:t xml:space="preserve"> </w:t>
      </w:r>
      <w:r w:rsidRPr="0063228F">
        <w:rPr>
          <w:rFonts w:ascii="Garamond" w:hAnsi="Garamond" w:cs="Arial"/>
          <w:rtl/>
        </w:rPr>
        <w:t>ومختلف</w:t>
      </w:r>
      <w:r w:rsidRPr="0063228F">
        <w:rPr>
          <w:rFonts w:ascii="Garamond" w:hAnsi="Garamond" w:cstheme="minorHAnsi"/>
          <w:rtl/>
        </w:rPr>
        <w:t xml:space="preserve"> </w:t>
      </w:r>
      <w:r w:rsidRPr="0063228F">
        <w:rPr>
          <w:rFonts w:ascii="Garamond" w:hAnsi="Garamond" w:cs="Arial"/>
          <w:rtl/>
        </w:rPr>
        <w:t>أنحاء</w:t>
      </w:r>
      <w:r w:rsidRPr="0063228F">
        <w:rPr>
          <w:rFonts w:ascii="Garamond" w:hAnsi="Garamond" w:cstheme="minorHAnsi"/>
          <w:rtl/>
        </w:rPr>
        <w:t xml:space="preserve"> </w:t>
      </w:r>
      <w:r w:rsidRPr="0063228F">
        <w:rPr>
          <w:rFonts w:ascii="Garamond" w:hAnsi="Garamond" w:cs="Arial"/>
          <w:rtl/>
        </w:rPr>
        <w:t>العالم</w:t>
      </w:r>
      <w:r w:rsidRPr="0063228F">
        <w:rPr>
          <w:rFonts w:ascii="Garamond" w:hAnsi="Garamond" w:cstheme="minorHAnsi"/>
          <w:rtl/>
        </w:rPr>
        <w:t>.</w:t>
      </w:r>
      <w:r w:rsidRPr="0063228F">
        <w:rPr>
          <w:rFonts w:ascii="Garamond" w:hAnsi="Garamond" w:cstheme="minorHAnsi"/>
        </w:rPr>
        <w:t xml:space="preserve"> </w:t>
      </w:r>
      <w:r w:rsidRPr="0063228F">
        <w:rPr>
          <w:rFonts w:ascii="Garamond" w:hAnsi="Garamond" w:cs="Calibri"/>
          <w:rtl/>
        </w:rPr>
        <w:t>في عام 2023، أصبح معهد إفريقيا جزءًا من جامعة الدِّراسات العالمية (</w:t>
      </w:r>
      <w:r w:rsidRPr="0063228F">
        <w:rPr>
          <w:rFonts w:ascii="Garamond" w:hAnsi="Garamond" w:cstheme="minorHAnsi"/>
        </w:rPr>
        <w:t>GSU</w:t>
      </w:r>
      <w:r w:rsidRPr="0063228F">
        <w:rPr>
          <w:rFonts w:ascii="Garamond" w:hAnsi="Garamond" w:cs="Calibri"/>
          <w:rtl/>
        </w:rPr>
        <w:t xml:space="preserve">)، التي أُنشئت حديثًا، حيث تم دمجه في شبكة جامعة الدِّراسات العالمية التي ستضم مثيلاته من المعاهد شبه المستقلِّة، والتي يركَّز كل منها على الدِّراسات العليا والبحث وتوثيق تاريخ وثقافات وشعوب المناطق العالمية المختلفة الأخرى. بالإضافة إلى ذلك، تُجرى الاستعدادات لإطلاق المعاهد الأخرى التي تتخصَّص في دراسات أوقيانوسيا وأوروبا والأميركتين في السَّنوات القليلة المقبلة. تشغل حور القاسمي منصب رئيس معهد إفريقيا، رئيس جامعة الدِّراسات العالمية، ويشغل صلاح محمد حسن، عميد معهد إفريقيا ومدير جامعة الدِّراسات العالمية. لمزيد من المعلومات، تفضّل بزيارة </w:t>
      </w:r>
      <w:r w:rsidRPr="0063228F">
        <w:rPr>
          <w:rFonts w:ascii="Garamond" w:hAnsi="Garamond" w:cstheme="minorHAnsi"/>
        </w:rPr>
        <w:t>theafricainstitute.org</w:t>
      </w:r>
      <w:r w:rsidRPr="0063228F">
        <w:rPr>
          <w:rFonts w:ascii="Garamond" w:hAnsi="Garamond" w:cs="Calibri"/>
          <w:rtl/>
        </w:rPr>
        <w:t>.</w:t>
      </w:r>
    </w:p>
    <w:p w14:paraId="4322CE34" w14:textId="77777777" w:rsidR="00E76A73" w:rsidRPr="0063228F" w:rsidRDefault="00E76A73" w:rsidP="00E76A73">
      <w:pPr>
        <w:bidi/>
        <w:jc w:val="both"/>
        <w:rPr>
          <w:rFonts w:ascii="Garamond" w:hAnsi="Garamond" w:cs="Calibri"/>
        </w:rPr>
      </w:pPr>
    </w:p>
    <w:p w14:paraId="294D775C" w14:textId="77777777" w:rsidR="00E76A73" w:rsidRPr="0063228F" w:rsidRDefault="00E76A73" w:rsidP="00E76A73">
      <w:pPr>
        <w:bidi/>
        <w:jc w:val="both"/>
        <w:rPr>
          <w:rFonts w:ascii="Garamond" w:hAnsi="Garamond" w:cs="Calibri"/>
          <w:b/>
          <w:bCs/>
        </w:rPr>
      </w:pPr>
      <w:r w:rsidRPr="0063228F">
        <w:rPr>
          <w:rFonts w:ascii="Garamond" w:hAnsi="Garamond" w:cs="Calibri"/>
          <w:b/>
          <w:bCs/>
          <w:rtl/>
        </w:rPr>
        <w:t>لمزيد من الاستفسارات يرجى التواصل مع منسقي التواصل الإعلامي في معهد إفريقيا</w:t>
      </w:r>
      <w:r w:rsidRPr="0063228F">
        <w:rPr>
          <w:rFonts w:ascii="Garamond" w:hAnsi="Garamond" w:cs="Calibri"/>
          <w:b/>
          <w:bCs/>
        </w:rPr>
        <w:t>:</w:t>
      </w:r>
    </w:p>
    <w:p w14:paraId="1BE8CF6D" w14:textId="77777777" w:rsidR="00E76A73" w:rsidRPr="0063228F" w:rsidRDefault="00E76A73" w:rsidP="00E76A73">
      <w:pPr>
        <w:bidi/>
        <w:jc w:val="both"/>
        <w:rPr>
          <w:rFonts w:ascii="Garamond" w:hAnsi="Garamond" w:cs="Calibri"/>
        </w:rPr>
      </w:pPr>
      <w:r w:rsidRPr="0063228F">
        <w:rPr>
          <w:rFonts w:ascii="Garamond" w:hAnsi="Garamond" w:cs="Calibri"/>
          <w:rtl/>
        </w:rPr>
        <w:t>عائشة</w:t>
      </w:r>
      <w:r w:rsidRPr="0063228F">
        <w:rPr>
          <w:rFonts w:ascii="Garamond" w:hAnsi="Garamond" w:cs="Calibri"/>
          <w:i/>
          <w:iCs/>
          <w:rtl/>
        </w:rPr>
        <w:t xml:space="preserve"> </w:t>
      </w:r>
      <w:r w:rsidRPr="0063228F">
        <w:rPr>
          <w:rFonts w:ascii="Garamond" w:hAnsi="Garamond" w:cs="Calibri"/>
          <w:rtl/>
        </w:rPr>
        <w:t>الحمادي</w:t>
      </w:r>
    </w:p>
    <w:p w14:paraId="4D6A5B9E" w14:textId="77777777" w:rsidR="00E76A73" w:rsidRPr="0063228F" w:rsidRDefault="00E76A73" w:rsidP="00E76A73">
      <w:pPr>
        <w:bidi/>
        <w:jc w:val="both"/>
        <w:rPr>
          <w:rFonts w:ascii="Garamond" w:hAnsi="Garamond" w:cs="Calibri"/>
        </w:rPr>
      </w:pPr>
      <w:r w:rsidRPr="0063228F">
        <w:rPr>
          <w:rFonts w:ascii="Garamond" w:hAnsi="Garamond" w:cs="Calibri"/>
          <w:rtl/>
        </w:rPr>
        <w:t>منسق</w:t>
      </w:r>
      <w:r w:rsidRPr="0063228F">
        <w:rPr>
          <w:rFonts w:ascii="Garamond" w:hAnsi="Garamond" w:cs="Calibri"/>
          <w:i/>
          <w:iCs/>
          <w:rtl/>
        </w:rPr>
        <w:t xml:space="preserve"> </w:t>
      </w:r>
      <w:r w:rsidRPr="0063228F">
        <w:rPr>
          <w:rFonts w:ascii="Garamond" w:hAnsi="Garamond" w:cs="Calibri"/>
          <w:rtl/>
        </w:rPr>
        <w:t>التواصل</w:t>
      </w:r>
      <w:r w:rsidRPr="0063228F">
        <w:rPr>
          <w:rFonts w:ascii="Garamond" w:hAnsi="Garamond" w:cs="Calibri"/>
          <w:i/>
          <w:iCs/>
          <w:rtl/>
        </w:rPr>
        <w:t xml:space="preserve"> </w:t>
      </w:r>
      <w:r w:rsidRPr="0063228F">
        <w:rPr>
          <w:rFonts w:ascii="Garamond" w:hAnsi="Garamond" w:cs="Calibri"/>
          <w:rtl/>
        </w:rPr>
        <w:t>الخارجي،</w:t>
      </w:r>
      <w:r w:rsidRPr="0063228F">
        <w:rPr>
          <w:rFonts w:ascii="Garamond" w:hAnsi="Garamond" w:cs="Calibri"/>
          <w:i/>
          <w:iCs/>
          <w:rtl/>
        </w:rPr>
        <w:t xml:space="preserve"> </w:t>
      </w:r>
      <w:r w:rsidRPr="0063228F">
        <w:rPr>
          <w:rFonts w:ascii="Garamond" w:hAnsi="Garamond" w:cs="Calibri"/>
          <w:rtl/>
        </w:rPr>
        <w:t>معهد</w:t>
      </w:r>
      <w:r w:rsidRPr="0063228F">
        <w:rPr>
          <w:rFonts w:ascii="Garamond" w:hAnsi="Garamond" w:cs="Calibri"/>
          <w:i/>
          <w:iCs/>
          <w:rtl/>
        </w:rPr>
        <w:t xml:space="preserve"> </w:t>
      </w:r>
      <w:r w:rsidRPr="0063228F">
        <w:rPr>
          <w:rFonts w:ascii="Garamond" w:hAnsi="Garamond" w:cs="Calibri"/>
          <w:rtl/>
        </w:rPr>
        <w:t>إفريقيا</w:t>
      </w:r>
    </w:p>
    <w:p w14:paraId="0449A022" w14:textId="77777777" w:rsidR="00E76A73" w:rsidRPr="0063228F" w:rsidRDefault="00E76A73" w:rsidP="00E76A73">
      <w:pPr>
        <w:bidi/>
        <w:jc w:val="both"/>
        <w:rPr>
          <w:rFonts w:ascii="Garamond" w:hAnsi="Garamond" w:cs="Calibri"/>
        </w:rPr>
      </w:pPr>
      <w:r w:rsidRPr="0063228F">
        <w:rPr>
          <w:rFonts w:ascii="Garamond" w:hAnsi="Garamond" w:cs="Calibri"/>
          <w:rtl/>
        </w:rPr>
        <w:t>هاتف</w:t>
      </w:r>
      <w:r w:rsidRPr="0063228F">
        <w:rPr>
          <w:rFonts w:ascii="Garamond" w:hAnsi="Garamond" w:cs="Calibri"/>
          <w:i/>
          <w:iCs/>
          <w:rtl/>
        </w:rPr>
        <w:t>: 563739520-00971</w:t>
      </w:r>
    </w:p>
    <w:p w14:paraId="1790E2C4" w14:textId="77777777" w:rsidR="00E76A73" w:rsidRDefault="00E76A73" w:rsidP="00E76A73">
      <w:pPr>
        <w:pBdr>
          <w:bottom w:val="single" w:sz="12" w:space="1" w:color="auto"/>
        </w:pBdr>
        <w:bidi/>
        <w:jc w:val="both"/>
      </w:pPr>
      <w:hyperlink r:id="rId19" w:history="1">
        <w:r w:rsidRPr="0063228F">
          <w:rPr>
            <w:rStyle w:val="Hyperlink"/>
            <w:rFonts w:ascii="Garamond" w:hAnsi="Garamond" w:cs="Calibri"/>
            <w:i/>
            <w:iCs/>
          </w:rPr>
          <w:t>aisha.alhammadi@theafricainstitute.org</w:t>
        </w:r>
      </w:hyperlink>
    </w:p>
    <w:p w14:paraId="64ECBDF3" w14:textId="77777777" w:rsidR="00E76A73" w:rsidRPr="0063228F" w:rsidRDefault="00E76A73" w:rsidP="00E76A73">
      <w:pPr>
        <w:pBdr>
          <w:bottom w:val="single" w:sz="12" w:space="1" w:color="auto"/>
        </w:pBdr>
        <w:bidi/>
        <w:jc w:val="both"/>
        <w:rPr>
          <w:rFonts w:ascii="Garamond" w:hAnsi="Garamond" w:cs="Calibri"/>
        </w:rPr>
      </w:pPr>
    </w:p>
    <w:p w14:paraId="285222AE" w14:textId="77777777" w:rsidR="00E76A73" w:rsidRPr="00E76A73" w:rsidRDefault="00E76A73">
      <w:pPr>
        <w:rPr>
          <w:rFonts w:asciiTheme="minorBidi" w:hAnsiTheme="minorBidi" w:cstheme="minorBidi"/>
        </w:rPr>
      </w:pPr>
    </w:p>
    <w:sectPr w:rsidR="00E76A73" w:rsidRPr="00E76A73" w:rsidSect="00672C3A">
      <w:headerReference w:type="default" r:id="rId20"/>
      <w:footerReference w:type="defaul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C11D" w14:textId="77777777" w:rsidR="00890E3E" w:rsidRDefault="00890E3E" w:rsidP="00E76A73">
      <w:pPr>
        <w:spacing w:after="0" w:line="240" w:lineRule="auto"/>
      </w:pPr>
      <w:r>
        <w:separator/>
      </w:r>
    </w:p>
  </w:endnote>
  <w:endnote w:type="continuationSeparator" w:id="0">
    <w:p w14:paraId="22CDCAA8" w14:textId="77777777" w:rsidR="00890E3E" w:rsidRDefault="00890E3E" w:rsidP="00E7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93984"/>
      <w:docPartObj>
        <w:docPartGallery w:val="Page Numbers (Bottom of Page)"/>
        <w:docPartUnique/>
      </w:docPartObj>
    </w:sdtPr>
    <w:sdtContent>
      <w:sdt>
        <w:sdtPr>
          <w:id w:val="-1769616900"/>
          <w:docPartObj>
            <w:docPartGallery w:val="Page Numbers (Top of Page)"/>
            <w:docPartUnique/>
          </w:docPartObj>
        </w:sdtPr>
        <w:sdtContent>
          <w:p w14:paraId="5EF7D3A1" w14:textId="61B289C8" w:rsidR="00E76A73" w:rsidRDefault="00E76A7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8B4E7C1" w14:textId="2B00F65B" w:rsidR="00A754BE" w:rsidRDefault="00A754B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9355" w14:textId="77777777" w:rsidR="00890E3E" w:rsidRDefault="00890E3E" w:rsidP="00E76A73">
      <w:pPr>
        <w:spacing w:after="0" w:line="240" w:lineRule="auto"/>
      </w:pPr>
      <w:r>
        <w:separator/>
      </w:r>
    </w:p>
  </w:footnote>
  <w:footnote w:type="continuationSeparator" w:id="0">
    <w:p w14:paraId="5B193FF4" w14:textId="77777777" w:rsidR="00890E3E" w:rsidRDefault="00890E3E" w:rsidP="00E76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3014" w14:textId="77777777" w:rsidR="00A754BE" w:rsidRDefault="00000000">
    <w:pPr>
      <w:pBdr>
        <w:top w:val="nil"/>
        <w:left w:val="nil"/>
        <w:bottom w:val="nil"/>
        <w:right w:val="nil"/>
        <w:between w:val="nil"/>
      </w:pBdr>
      <w:tabs>
        <w:tab w:val="center" w:pos="4513"/>
        <w:tab w:val="right" w:pos="9026"/>
      </w:tabs>
      <w:rPr>
        <w:color w:val="000000"/>
      </w:rPr>
    </w:pPr>
    <w:bookmarkStart w:id="1" w:name="_gjdgxs" w:colFirst="0" w:colLast="0"/>
    <w:bookmarkEnd w:id="1"/>
    <w:r>
      <w:rPr>
        <w:b/>
        <w:noProof/>
        <w:color w:val="000000"/>
        <w:sz w:val="30"/>
        <w:szCs w:val="30"/>
      </w:rPr>
      <w:drawing>
        <wp:anchor distT="0" distB="0" distL="114300" distR="114300" simplePos="0" relativeHeight="251659264" behindDoc="0" locked="0" layoutInCell="1" hidden="0" allowOverlap="1" wp14:anchorId="1BDF7EEB" wp14:editId="6814AC0D">
          <wp:simplePos x="0" y="0"/>
          <wp:positionH relativeFrom="margin">
            <wp:posOffset>4681855</wp:posOffset>
          </wp:positionH>
          <wp:positionV relativeFrom="page">
            <wp:posOffset>-95249</wp:posOffset>
          </wp:positionV>
          <wp:extent cx="1243330" cy="1407160"/>
          <wp:effectExtent l="0" t="0" r="0" b="0"/>
          <wp:wrapSquare wrapText="bothSides" distT="0" distB="0" distL="114300" distR="114300"/>
          <wp:docPr id="1" name="image3.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lose-up of a logo&#10;&#10;Description automatically generated"/>
                  <pic:cNvPicPr preferRelativeResize="0"/>
                </pic:nvPicPr>
                <pic:blipFill>
                  <a:blip r:embed="rId1"/>
                  <a:srcRect l="75159"/>
                  <a:stretch>
                    <a:fillRect/>
                  </a:stretch>
                </pic:blipFill>
                <pic:spPr>
                  <a:xfrm>
                    <a:off x="0" y="0"/>
                    <a:ext cx="1243330" cy="1407160"/>
                  </a:xfrm>
                  <a:prstGeom prst="rect">
                    <a:avLst/>
                  </a:prstGeom>
                  <a:ln/>
                </pic:spPr>
              </pic:pic>
            </a:graphicData>
          </a:graphic>
        </wp:anchor>
      </w:drawing>
    </w:r>
    <w:r>
      <w:rPr>
        <w:b/>
        <w:noProof/>
        <w:color w:val="000000"/>
        <w:sz w:val="30"/>
        <w:szCs w:val="30"/>
      </w:rPr>
      <w:drawing>
        <wp:inline distT="0" distB="0" distL="0" distR="0" wp14:anchorId="7C194EC7" wp14:editId="71F0233F">
          <wp:extent cx="1708948" cy="483252"/>
          <wp:effectExtent l="0" t="0" r="0" b="0"/>
          <wp:docPr id="4" name="image4.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Blue text on a black background&#10;&#10;AI-generated content may be incorrect."/>
                  <pic:cNvPicPr preferRelativeResize="0"/>
                </pic:nvPicPr>
                <pic:blipFill>
                  <a:blip r:embed="rId2"/>
                  <a:srcRect/>
                  <a:stretch>
                    <a:fillRect/>
                  </a:stretch>
                </pic:blipFill>
                <pic:spPr>
                  <a:xfrm>
                    <a:off x="0" y="0"/>
                    <a:ext cx="1708948" cy="483252"/>
                  </a:xfrm>
                  <a:prstGeom prst="rect">
                    <a:avLst/>
                  </a:prstGeom>
                  <a:ln/>
                </pic:spPr>
              </pic:pic>
            </a:graphicData>
          </a:graphic>
        </wp:inline>
      </w:drawing>
    </w:r>
  </w:p>
  <w:p w14:paraId="5F774A60" w14:textId="77777777" w:rsidR="00A754BE" w:rsidRDefault="00A754BE">
    <w:pPr>
      <w:pBdr>
        <w:top w:val="nil"/>
        <w:left w:val="nil"/>
        <w:bottom w:val="nil"/>
        <w:right w:val="nil"/>
        <w:between w:val="nil"/>
      </w:pBdr>
      <w:tabs>
        <w:tab w:val="center" w:pos="4513"/>
        <w:tab w:val="right" w:pos="9026"/>
      </w:tabs>
      <w:spacing w:after="0" w:line="240" w:lineRule="auto"/>
      <w:rPr>
        <w:color w:val="000000"/>
      </w:rPr>
    </w:pPr>
  </w:p>
  <w:p w14:paraId="7E6D4047" w14:textId="77777777" w:rsidR="00A754BE" w:rsidRDefault="00A754BE">
    <w:pPr>
      <w:pBdr>
        <w:top w:val="nil"/>
        <w:left w:val="nil"/>
        <w:bottom w:val="nil"/>
        <w:right w:val="nil"/>
        <w:between w:val="nil"/>
      </w:pBdr>
      <w:tabs>
        <w:tab w:val="center" w:pos="4513"/>
        <w:tab w:val="right" w:pos="9026"/>
      </w:tabs>
      <w:spacing w:after="0" w:line="240" w:lineRule="auto"/>
      <w:rPr>
        <w:color w:val="000000"/>
      </w:rPr>
    </w:pPr>
  </w:p>
  <w:p w14:paraId="4047EA37" w14:textId="77777777" w:rsidR="00A754BE" w:rsidRDefault="00A754B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392B"/>
    <w:multiLevelType w:val="multilevel"/>
    <w:tmpl w:val="A86CB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B4B7C17"/>
    <w:multiLevelType w:val="multilevel"/>
    <w:tmpl w:val="85CEB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1754318">
    <w:abstractNumId w:val="0"/>
  </w:num>
  <w:num w:numId="2" w16cid:durableId="674307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3A"/>
    <w:rsid w:val="000606D5"/>
    <w:rsid w:val="00076CAF"/>
    <w:rsid w:val="003C2025"/>
    <w:rsid w:val="003F45BC"/>
    <w:rsid w:val="00672C3A"/>
    <w:rsid w:val="00783DA3"/>
    <w:rsid w:val="007A7751"/>
    <w:rsid w:val="00890E3E"/>
    <w:rsid w:val="00A754BE"/>
    <w:rsid w:val="00B9736E"/>
    <w:rsid w:val="00E5396F"/>
    <w:rsid w:val="00E76A73"/>
    <w:rsid w:val="00FF2A6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607"/>
  <w15:chartTrackingRefBased/>
  <w15:docId w15:val="{17C7B5D4-067E-4B84-804B-9E1EF9CE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3A"/>
    <w:rPr>
      <w:rFonts w:ascii="Aptos" w:eastAsia="Aptos" w:hAnsi="Aptos" w:cs="Aptos"/>
      <w:kern w:val="0"/>
      <w:lang w:eastAsia="en-AE"/>
      <w14:ligatures w14:val="none"/>
    </w:rPr>
  </w:style>
  <w:style w:type="paragraph" w:styleId="Heading1">
    <w:name w:val="heading 1"/>
    <w:basedOn w:val="Normal"/>
    <w:next w:val="Normal"/>
    <w:link w:val="Heading1Char"/>
    <w:uiPriority w:val="9"/>
    <w:qFormat/>
    <w:rsid w:val="00672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2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C3A"/>
    <w:rPr>
      <w:rFonts w:eastAsiaTheme="majorEastAsia" w:cstheme="majorBidi"/>
      <w:color w:val="272727" w:themeColor="text1" w:themeTint="D8"/>
    </w:rPr>
  </w:style>
  <w:style w:type="paragraph" w:styleId="Title">
    <w:name w:val="Title"/>
    <w:basedOn w:val="Normal"/>
    <w:next w:val="Normal"/>
    <w:link w:val="TitleChar"/>
    <w:uiPriority w:val="10"/>
    <w:qFormat/>
    <w:rsid w:val="00672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C3A"/>
    <w:pPr>
      <w:spacing w:before="160"/>
      <w:jc w:val="center"/>
    </w:pPr>
    <w:rPr>
      <w:i/>
      <w:iCs/>
      <w:color w:val="404040" w:themeColor="text1" w:themeTint="BF"/>
    </w:rPr>
  </w:style>
  <w:style w:type="character" w:customStyle="1" w:styleId="QuoteChar">
    <w:name w:val="Quote Char"/>
    <w:basedOn w:val="DefaultParagraphFont"/>
    <w:link w:val="Quote"/>
    <w:uiPriority w:val="29"/>
    <w:rsid w:val="00672C3A"/>
    <w:rPr>
      <w:i/>
      <w:iCs/>
      <w:color w:val="404040" w:themeColor="text1" w:themeTint="BF"/>
    </w:rPr>
  </w:style>
  <w:style w:type="paragraph" w:styleId="ListParagraph">
    <w:name w:val="List Paragraph"/>
    <w:basedOn w:val="Normal"/>
    <w:uiPriority w:val="34"/>
    <w:qFormat/>
    <w:rsid w:val="00672C3A"/>
    <w:pPr>
      <w:ind w:left="720"/>
      <w:contextualSpacing/>
    </w:pPr>
  </w:style>
  <w:style w:type="character" w:styleId="IntenseEmphasis">
    <w:name w:val="Intense Emphasis"/>
    <w:basedOn w:val="DefaultParagraphFont"/>
    <w:uiPriority w:val="21"/>
    <w:qFormat/>
    <w:rsid w:val="00672C3A"/>
    <w:rPr>
      <w:i/>
      <w:iCs/>
      <w:color w:val="0F4761" w:themeColor="accent1" w:themeShade="BF"/>
    </w:rPr>
  </w:style>
  <w:style w:type="paragraph" w:styleId="IntenseQuote">
    <w:name w:val="Intense Quote"/>
    <w:basedOn w:val="Normal"/>
    <w:next w:val="Normal"/>
    <w:link w:val="IntenseQuoteChar"/>
    <w:uiPriority w:val="30"/>
    <w:qFormat/>
    <w:rsid w:val="00672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C3A"/>
    <w:rPr>
      <w:i/>
      <w:iCs/>
      <w:color w:val="0F4761" w:themeColor="accent1" w:themeShade="BF"/>
    </w:rPr>
  </w:style>
  <w:style w:type="character" w:styleId="IntenseReference">
    <w:name w:val="Intense Reference"/>
    <w:basedOn w:val="DefaultParagraphFont"/>
    <w:uiPriority w:val="32"/>
    <w:qFormat/>
    <w:rsid w:val="00672C3A"/>
    <w:rPr>
      <w:b/>
      <w:bCs/>
      <w:smallCaps/>
      <w:color w:val="0F4761" w:themeColor="accent1" w:themeShade="BF"/>
      <w:spacing w:val="5"/>
    </w:rPr>
  </w:style>
  <w:style w:type="character" w:styleId="Hyperlink">
    <w:name w:val="Hyperlink"/>
    <w:basedOn w:val="DefaultParagraphFont"/>
    <w:uiPriority w:val="99"/>
    <w:unhideWhenUsed/>
    <w:rsid w:val="00E76A73"/>
    <w:rPr>
      <w:color w:val="467886" w:themeColor="hyperlink"/>
      <w:u w:val="single"/>
    </w:rPr>
  </w:style>
  <w:style w:type="character" w:styleId="UnresolvedMention">
    <w:name w:val="Unresolved Mention"/>
    <w:basedOn w:val="DefaultParagraphFont"/>
    <w:uiPriority w:val="99"/>
    <w:semiHidden/>
    <w:unhideWhenUsed/>
    <w:rsid w:val="00E76A73"/>
    <w:rPr>
      <w:color w:val="605E5C"/>
      <w:shd w:val="clear" w:color="auto" w:fill="E1DFDD"/>
    </w:rPr>
  </w:style>
  <w:style w:type="paragraph" w:styleId="Header">
    <w:name w:val="header"/>
    <w:basedOn w:val="Normal"/>
    <w:link w:val="HeaderChar"/>
    <w:uiPriority w:val="99"/>
    <w:unhideWhenUsed/>
    <w:rsid w:val="00E76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73"/>
    <w:rPr>
      <w:rFonts w:ascii="Aptos" w:eastAsia="Aptos" w:hAnsi="Aptos" w:cs="Aptos"/>
      <w:kern w:val="0"/>
      <w:lang w:eastAsia="en-AE"/>
      <w14:ligatures w14:val="none"/>
    </w:rPr>
  </w:style>
  <w:style w:type="paragraph" w:styleId="Footer">
    <w:name w:val="footer"/>
    <w:basedOn w:val="Normal"/>
    <w:link w:val="FooterChar"/>
    <w:uiPriority w:val="99"/>
    <w:unhideWhenUsed/>
    <w:rsid w:val="00E76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A73"/>
    <w:rPr>
      <w:rFonts w:ascii="Aptos" w:eastAsia="Aptos" w:hAnsi="Aptos" w:cs="Aptos"/>
      <w:kern w:val="0"/>
      <w:lang w:eastAsia="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841">
      <w:bodyDiv w:val="1"/>
      <w:marLeft w:val="0"/>
      <w:marRight w:val="0"/>
      <w:marTop w:val="0"/>
      <w:marBottom w:val="0"/>
      <w:divBdr>
        <w:top w:val="none" w:sz="0" w:space="0" w:color="auto"/>
        <w:left w:val="none" w:sz="0" w:space="0" w:color="auto"/>
        <w:bottom w:val="none" w:sz="0" w:space="0" w:color="auto"/>
        <w:right w:val="none" w:sz="0" w:space="0" w:color="auto"/>
      </w:divBdr>
    </w:div>
    <w:div w:id="149030472">
      <w:bodyDiv w:val="1"/>
      <w:marLeft w:val="0"/>
      <w:marRight w:val="0"/>
      <w:marTop w:val="0"/>
      <w:marBottom w:val="0"/>
      <w:divBdr>
        <w:top w:val="none" w:sz="0" w:space="0" w:color="auto"/>
        <w:left w:val="none" w:sz="0" w:space="0" w:color="auto"/>
        <w:bottom w:val="none" w:sz="0" w:space="0" w:color="auto"/>
        <w:right w:val="none" w:sz="0" w:space="0" w:color="auto"/>
      </w:divBdr>
    </w:div>
    <w:div w:id="470439406">
      <w:bodyDiv w:val="1"/>
      <w:marLeft w:val="0"/>
      <w:marRight w:val="0"/>
      <w:marTop w:val="0"/>
      <w:marBottom w:val="0"/>
      <w:divBdr>
        <w:top w:val="none" w:sz="0" w:space="0" w:color="auto"/>
        <w:left w:val="none" w:sz="0" w:space="0" w:color="auto"/>
        <w:bottom w:val="none" w:sz="0" w:space="0" w:color="auto"/>
        <w:right w:val="none" w:sz="0" w:space="0" w:color="auto"/>
      </w:divBdr>
      <w:divsChild>
        <w:div w:id="787971815">
          <w:marLeft w:val="0"/>
          <w:marRight w:val="0"/>
          <w:marTop w:val="0"/>
          <w:marBottom w:val="0"/>
          <w:divBdr>
            <w:top w:val="none" w:sz="0" w:space="0" w:color="auto"/>
            <w:left w:val="none" w:sz="0" w:space="0" w:color="auto"/>
            <w:bottom w:val="none" w:sz="0" w:space="0" w:color="auto"/>
            <w:right w:val="none" w:sz="0" w:space="0" w:color="auto"/>
          </w:divBdr>
          <w:divsChild>
            <w:div w:id="1079668101">
              <w:marLeft w:val="0"/>
              <w:marRight w:val="0"/>
              <w:marTop w:val="0"/>
              <w:marBottom w:val="0"/>
              <w:divBdr>
                <w:top w:val="none" w:sz="0" w:space="0" w:color="auto"/>
                <w:left w:val="none" w:sz="0" w:space="0" w:color="auto"/>
                <w:bottom w:val="none" w:sz="0" w:space="0" w:color="auto"/>
                <w:right w:val="none" w:sz="0" w:space="0" w:color="auto"/>
              </w:divBdr>
              <w:divsChild>
                <w:div w:id="12849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47265">
      <w:bodyDiv w:val="1"/>
      <w:marLeft w:val="0"/>
      <w:marRight w:val="0"/>
      <w:marTop w:val="0"/>
      <w:marBottom w:val="0"/>
      <w:divBdr>
        <w:top w:val="none" w:sz="0" w:space="0" w:color="auto"/>
        <w:left w:val="none" w:sz="0" w:space="0" w:color="auto"/>
        <w:bottom w:val="none" w:sz="0" w:space="0" w:color="auto"/>
        <w:right w:val="none" w:sz="0" w:space="0" w:color="auto"/>
      </w:divBdr>
    </w:div>
    <w:div w:id="1042943452">
      <w:bodyDiv w:val="1"/>
      <w:marLeft w:val="0"/>
      <w:marRight w:val="0"/>
      <w:marTop w:val="0"/>
      <w:marBottom w:val="0"/>
      <w:divBdr>
        <w:top w:val="none" w:sz="0" w:space="0" w:color="auto"/>
        <w:left w:val="none" w:sz="0" w:space="0" w:color="auto"/>
        <w:bottom w:val="none" w:sz="0" w:space="0" w:color="auto"/>
        <w:right w:val="none" w:sz="0" w:space="0" w:color="auto"/>
      </w:divBdr>
    </w:div>
    <w:div w:id="1414401013">
      <w:bodyDiv w:val="1"/>
      <w:marLeft w:val="0"/>
      <w:marRight w:val="0"/>
      <w:marTop w:val="0"/>
      <w:marBottom w:val="0"/>
      <w:divBdr>
        <w:top w:val="none" w:sz="0" w:space="0" w:color="auto"/>
        <w:left w:val="none" w:sz="0" w:space="0" w:color="auto"/>
        <w:bottom w:val="none" w:sz="0" w:space="0" w:color="auto"/>
        <w:right w:val="none" w:sz="0" w:space="0" w:color="auto"/>
      </w:divBdr>
    </w:div>
    <w:div w:id="1545629572">
      <w:bodyDiv w:val="1"/>
      <w:marLeft w:val="0"/>
      <w:marRight w:val="0"/>
      <w:marTop w:val="0"/>
      <w:marBottom w:val="0"/>
      <w:divBdr>
        <w:top w:val="none" w:sz="0" w:space="0" w:color="auto"/>
        <w:left w:val="none" w:sz="0" w:space="0" w:color="auto"/>
        <w:bottom w:val="none" w:sz="0" w:space="0" w:color="auto"/>
        <w:right w:val="none" w:sz="0" w:space="0" w:color="auto"/>
      </w:divBdr>
    </w:div>
    <w:div w:id="1778479826">
      <w:bodyDiv w:val="1"/>
      <w:marLeft w:val="0"/>
      <w:marRight w:val="0"/>
      <w:marTop w:val="0"/>
      <w:marBottom w:val="0"/>
      <w:divBdr>
        <w:top w:val="none" w:sz="0" w:space="0" w:color="auto"/>
        <w:left w:val="none" w:sz="0" w:space="0" w:color="auto"/>
        <w:bottom w:val="none" w:sz="0" w:space="0" w:color="auto"/>
        <w:right w:val="none" w:sz="0" w:space="0" w:color="auto"/>
      </w:divBdr>
      <w:divsChild>
        <w:div w:id="1997951104">
          <w:marLeft w:val="0"/>
          <w:marRight w:val="0"/>
          <w:marTop w:val="0"/>
          <w:marBottom w:val="0"/>
          <w:divBdr>
            <w:top w:val="none" w:sz="0" w:space="0" w:color="auto"/>
            <w:left w:val="none" w:sz="0" w:space="0" w:color="auto"/>
            <w:bottom w:val="none" w:sz="0" w:space="0" w:color="auto"/>
            <w:right w:val="none" w:sz="0" w:space="0" w:color="auto"/>
          </w:divBdr>
          <w:divsChild>
            <w:div w:id="1117797947">
              <w:marLeft w:val="0"/>
              <w:marRight w:val="0"/>
              <w:marTop w:val="0"/>
              <w:marBottom w:val="0"/>
              <w:divBdr>
                <w:top w:val="none" w:sz="0" w:space="0" w:color="auto"/>
                <w:left w:val="none" w:sz="0" w:space="0" w:color="auto"/>
                <w:bottom w:val="none" w:sz="0" w:space="0" w:color="auto"/>
                <w:right w:val="none" w:sz="0" w:space="0" w:color="auto"/>
              </w:divBdr>
              <w:divsChild>
                <w:div w:id="641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fricainstitute.org/ar/institute-program/book-launch-ethiopia-modern-nation-ancient-roots/" TargetMode="External"/><Relationship Id="rId13" Type="http://schemas.openxmlformats.org/officeDocument/2006/relationships/hyperlink" Target="https://www.theafricainstitute.org/ar/institute-team/dagmawi-woubshet/" TargetMode="External"/><Relationship Id="rId18" Type="http://schemas.openxmlformats.org/officeDocument/2006/relationships/hyperlink" Target="https://setaweet.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heafricainstitute.org/institute-program/book-launch-ethiopia-modern-nation-ancient-roots/" TargetMode="External"/><Relationship Id="rId12" Type="http://schemas.openxmlformats.org/officeDocument/2006/relationships/hyperlink" Target="https://www.theafricainstitute.org/ar/institute-publication/ethiopia-modern-nation-ancient-roots/" TargetMode="External"/><Relationship Id="rId17" Type="http://schemas.openxmlformats.org/officeDocument/2006/relationships/hyperlink" Target="https://www.iwalewabooks.com/" TargetMode="External"/><Relationship Id="rId2" Type="http://schemas.openxmlformats.org/officeDocument/2006/relationships/styles" Target="styles.xml"/><Relationship Id="rId16" Type="http://schemas.openxmlformats.org/officeDocument/2006/relationships/hyperlink" Target="https://www.theafricainstitute.org/ar/institute-team/salah-m-hassa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su.ac.ae/" TargetMode="External"/><Relationship Id="rId5" Type="http://schemas.openxmlformats.org/officeDocument/2006/relationships/footnotes" Target="footnotes.xml"/><Relationship Id="rId15" Type="http://schemas.openxmlformats.org/officeDocument/2006/relationships/hyperlink" Target="https://www.theafricainstitute.org/ar/institute-team/ar-surafel-wondimu-abebe/" TargetMode="External"/><Relationship Id="rId23" Type="http://schemas.openxmlformats.org/officeDocument/2006/relationships/theme" Target="theme/theme1.xml"/><Relationship Id="rId10" Type="http://schemas.openxmlformats.org/officeDocument/2006/relationships/hyperlink" Target="https://www.theafricainstitute.org/ar/" TargetMode="External"/><Relationship Id="rId19" Type="http://schemas.openxmlformats.org/officeDocument/2006/relationships/hyperlink" Target="mailto:aisha.alhammadi@theafricainstitute.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theafricainstitute.org/ar/institute-team/ar-elizabeth-w-giorgi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Megna Kalvani</dc:creator>
  <cp:keywords/>
  <dc:description/>
  <cp:lastModifiedBy>Megna Kalvani</cp:lastModifiedBy>
  <cp:revision>2</cp:revision>
  <cp:lastPrinted>2025-03-07T19:43:00Z</cp:lastPrinted>
  <dcterms:created xsi:type="dcterms:W3CDTF">2025-03-07T19:43:00Z</dcterms:created>
  <dcterms:modified xsi:type="dcterms:W3CDTF">2025-03-07T19:43:00Z</dcterms:modified>
</cp:coreProperties>
</file>